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2127F" w14:textId="77777777" w:rsidR="00A6658D" w:rsidRDefault="00A6658D" w:rsidP="007311E6">
      <w:pPr>
        <w:spacing w:line="276" w:lineRule="auto"/>
      </w:pPr>
      <w:bookmarkStart w:id="0" w:name="_Hlk180492002"/>
      <w:bookmarkEnd w:id="0"/>
    </w:p>
    <w:p w14:paraId="49DC7B7C" w14:textId="77777777" w:rsidR="00A6658D" w:rsidRDefault="00A6658D" w:rsidP="007311E6">
      <w:pPr>
        <w:spacing w:line="276" w:lineRule="auto"/>
      </w:pPr>
    </w:p>
    <w:p w14:paraId="2A7A2CB9" w14:textId="77777777" w:rsidR="00A6658D" w:rsidRDefault="00A6658D" w:rsidP="007311E6">
      <w:pPr>
        <w:pStyle w:val="BodyText"/>
        <w:spacing w:line="276" w:lineRule="auto"/>
      </w:pPr>
    </w:p>
    <w:p w14:paraId="2C128588" w14:textId="77777777" w:rsidR="00A6658D" w:rsidRDefault="00A6658D" w:rsidP="007311E6">
      <w:pPr>
        <w:pStyle w:val="BodyText"/>
        <w:spacing w:line="276" w:lineRule="auto"/>
      </w:pPr>
    </w:p>
    <w:p w14:paraId="5D998174" w14:textId="77777777" w:rsidR="00A6658D" w:rsidRDefault="00A6658D" w:rsidP="007311E6">
      <w:pPr>
        <w:pStyle w:val="BodyText"/>
        <w:spacing w:line="276" w:lineRule="auto"/>
      </w:pPr>
    </w:p>
    <w:p w14:paraId="6508312E" w14:textId="77777777" w:rsidR="00A6658D" w:rsidRDefault="00A6658D" w:rsidP="007311E6">
      <w:pPr>
        <w:pStyle w:val="BodyText"/>
        <w:spacing w:line="276" w:lineRule="auto"/>
      </w:pPr>
    </w:p>
    <w:p w14:paraId="06539D16" w14:textId="77777777" w:rsidR="00A6658D" w:rsidRDefault="00A6658D" w:rsidP="007311E6">
      <w:pPr>
        <w:pStyle w:val="BodyText"/>
        <w:spacing w:line="276" w:lineRule="auto"/>
      </w:pPr>
    </w:p>
    <w:p w14:paraId="50BE13A2" w14:textId="77777777" w:rsidR="00A6658D" w:rsidRDefault="00A6658D" w:rsidP="007311E6">
      <w:pPr>
        <w:pStyle w:val="BodyText"/>
        <w:spacing w:line="276" w:lineRule="auto"/>
      </w:pPr>
    </w:p>
    <w:p w14:paraId="270401FF" w14:textId="77777777" w:rsidR="00A6658D" w:rsidRDefault="00A6658D" w:rsidP="007311E6">
      <w:pPr>
        <w:pStyle w:val="BodyText"/>
        <w:spacing w:line="276" w:lineRule="auto"/>
      </w:pPr>
    </w:p>
    <w:p w14:paraId="5FCD6CCD" w14:textId="77777777" w:rsidR="00A6658D" w:rsidRDefault="00A6658D" w:rsidP="007311E6">
      <w:pPr>
        <w:pStyle w:val="BodyText"/>
        <w:spacing w:line="276" w:lineRule="auto"/>
      </w:pPr>
    </w:p>
    <w:p w14:paraId="66D3D427" w14:textId="77777777" w:rsidR="00A6658D" w:rsidRDefault="00A6658D" w:rsidP="007311E6">
      <w:pPr>
        <w:pStyle w:val="BodyText"/>
        <w:spacing w:line="276" w:lineRule="auto"/>
      </w:pPr>
    </w:p>
    <w:p w14:paraId="677EDAA5" w14:textId="77777777" w:rsidR="00A6658D" w:rsidRDefault="00A6658D" w:rsidP="007311E6">
      <w:pPr>
        <w:pStyle w:val="BodyText"/>
        <w:spacing w:line="276" w:lineRule="auto"/>
      </w:pPr>
    </w:p>
    <w:p w14:paraId="0896DD29" w14:textId="77777777" w:rsidR="00A6658D" w:rsidRDefault="00A6658D" w:rsidP="007311E6">
      <w:pPr>
        <w:pStyle w:val="BodyText"/>
        <w:spacing w:line="276" w:lineRule="auto"/>
        <w:ind w:left="360" w:hanging="360"/>
      </w:pPr>
    </w:p>
    <w:p w14:paraId="1EAF32FB" w14:textId="77777777" w:rsidR="00A6658D" w:rsidRDefault="00A6658D" w:rsidP="007311E6">
      <w:pPr>
        <w:pStyle w:val="BodyText"/>
        <w:spacing w:line="276" w:lineRule="auto"/>
      </w:pPr>
    </w:p>
    <w:p w14:paraId="42438CCB" w14:textId="77777777" w:rsidR="00A6658D" w:rsidRDefault="00A6658D" w:rsidP="007311E6">
      <w:pPr>
        <w:pStyle w:val="BodyText"/>
        <w:spacing w:line="276" w:lineRule="auto"/>
      </w:pPr>
    </w:p>
    <w:p w14:paraId="347D17C5" w14:textId="77777777" w:rsidR="00A6658D" w:rsidRDefault="00A6658D" w:rsidP="007311E6">
      <w:pPr>
        <w:pStyle w:val="BodyText"/>
        <w:spacing w:line="276" w:lineRule="auto"/>
      </w:pPr>
    </w:p>
    <w:p w14:paraId="3E05BA1B" w14:textId="77777777" w:rsidR="00A6658D" w:rsidRDefault="00A6658D" w:rsidP="007311E6">
      <w:pPr>
        <w:pStyle w:val="BodyText"/>
        <w:spacing w:line="276" w:lineRule="auto"/>
      </w:pPr>
    </w:p>
    <w:p w14:paraId="7CC179F8" w14:textId="77777777" w:rsidR="00A6658D" w:rsidRDefault="00095E89" w:rsidP="007311E6">
      <w:pPr>
        <w:pStyle w:val="BodyText"/>
        <w:spacing w:line="276" w:lineRule="auto"/>
      </w:pPr>
      <w:r>
        <w:softHyphen/>
      </w:r>
      <w:r>
        <w:softHyphen/>
      </w:r>
    </w:p>
    <w:p w14:paraId="257108F8" w14:textId="77777777" w:rsidR="00A6658D" w:rsidRDefault="00A6658D" w:rsidP="007311E6">
      <w:pPr>
        <w:pStyle w:val="BodyText"/>
        <w:spacing w:line="276" w:lineRule="auto"/>
      </w:pPr>
    </w:p>
    <w:p w14:paraId="7C71DEE4" w14:textId="77777777" w:rsidR="00A6658D" w:rsidRDefault="00A6658D" w:rsidP="007311E6">
      <w:pPr>
        <w:pStyle w:val="BodyText"/>
        <w:spacing w:line="276" w:lineRule="auto"/>
      </w:pPr>
    </w:p>
    <w:p w14:paraId="3780D800" w14:textId="77777777" w:rsidR="00A6658D" w:rsidRDefault="00A6658D" w:rsidP="007311E6">
      <w:pPr>
        <w:pStyle w:val="BodyText"/>
        <w:spacing w:line="276" w:lineRule="auto"/>
      </w:pPr>
    </w:p>
    <w:p w14:paraId="64EB458D" w14:textId="77777777" w:rsidR="00A6658D" w:rsidRDefault="00A6658D" w:rsidP="007311E6">
      <w:pPr>
        <w:pStyle w:val="BodyText"/>
        <w:spacing w:line="276" w:lineRule="auto"/>
      </w:pPr>
    </w:p>
    <w:p w14:paraId="30D80BFD" w14:textId="77777777" w:rsidR="00A6658D" w:rsidRDefault="00A6658D" w:rsidP="007311E6">
      <w:pPr>
        <w:pStyle w:val="BodyText"/>
        <w:spacing w:line="276" w:lineRule="auto"/>
      </w:pPr>
    </w:p>
    <w:p w14:paraId="6B50B39D" w14:textId="629EB578" w:rsidR="003D77FD" w:rsidRPr="000D0BE4" w:rsidRDefault="00211F0A" w:rsidP="007311E6">
      <w:pPr>
        <w:spacing w:after="120" w:line="276" w:lineRule="auto"/>
        <w:rPr>
          <w:b/>
          <w:bCs/>
          <w:color w:val="FFFFFF" w:themeColor="background1"/>
          <w:sz w:val="56"/>
          <w:szCs w:val="46"/>
        </w:rPr>
      </w:pPr>
      <w:r>
        <w:rPr>
          <w:b/>
          <w:bCs/>
          <w:color w:val="FFFFFF" w:themeColor="background1"/>
          <w:sz w:val="56"/>
          <w:szCs w:val="46"/>
        </w:rPr>
        <w:t>PDSA Worksheet</w:t>
      </w:r>
    </w:p>
    <w:p w14:paraId="12076B8C" w14:textId="296A0259" w:rsidR="00A6658D" w:rsidRPr="003D77FD" w:rsidRDefault="00BC49B3" w:rsidP="007311E6">
      <w:pPr>
        <w:spacing w:line="276" w:lineRule="auto"/>
        <w:rPr>
          <w:b/>
          <w:bCs/>
          <w:color w:val="FFFFFF" w:themeColor="background1"/>
          <w:sz w:val="28"/>
          <w:szCs w:val="32"/>
        </w:rPr>
      </w:pPr>
      <w:r>
        <w:rPr>
          <w:b/>
          <w:bCs/>
          <w:color w:val="FFFFFF" w:themeColor="background1"/>
          <w:sz w:val="28"/>
          <w:szCs w:val="32"/>
        </w:rPr>
        <w:t>Influenza Immunisations</w:t>
      </w:r>
      <w:r w:rsidR="00211F0A">
        <w:rPr>
          <w:b/>
          <w:bCs/>
          <w:color w:val="FFFFFF" w:themeColor="background1"/>
          <w:sz w:val="28"/>
          <w:szCs w:val="32"/>
        </w:rPr>
        <w:t xml:space="preserve"> (</w:t>
      </w:r>
      <w:r>
        <w:rPr>
          <w:b/>
          <w:bCs/>
          <w:color w:val="FFFFFF" w:themeColor="background1"/>
          <w:sz w:val="28"/>
          <w:szCs w:val="32"/>
        </w:rPr>
        <w:t>April</w:t>
      </w:r>
      <w:r w:rsidR="00211F0A">
        <w:rPr>
          <w:b/>
          <w:bCs/>
          <w:color w:val="FFFFFF" w:themeColor="background1"/>
          <w:sz w:val="28"/>
          <w:szCs w:val="32"/>
        </w:rPr>
        <w:t xml:space="preserve"> 2025)</w:t>
      </w:r>
    </w:p>
    <w:p w14:paraId="41B5A7B6" w14:textId="77777777" w:rsidR="00A6658D" w:rsidRDefault="00A6658D" w:rsidP="007311E6">
      <w:pPr>
        <w:pStyle w:val="BodyText"/>
        <w:spacing w:line="276" w:lineRule="auto"/>
      </w:pPr>
    </w:p>
    <w:p w14:paraId="70EFC063" w14:textId="77777777" w:rsidR="00A6658D" w:rsidRDefault="00A6658D" w:rsidP="007311E6">
      <w:pPr>
        <w:pStyle w:val="BodyText"/>
        <w:spacing w:line="276" w:lineRule="auto"/>
      </w:pPr>
    </w:p>
    <w:p w14:paraId="38B49CE9" w14:textId="77777777" w:rsidR="00A6658D" w:rsidRDefault="00A6658D" w:rsidP="007311E6">
      <w:pPr>
        <w:pStyle w:val="BodyText"/>
        <w:spacing w:line="276" w:lineRule="auto"/>
      </w:pPr>
    </w:p>
    <w:p w14:paraId="03F475BC" w14:textId="77777777" w:rsidR="00A6658D" w:rsidRDefault="00A6658D" w:rsidP="007311E6">
      <w:pPr>
        <w:pStyle w:val="BodyText"/>
        <w:spacing w:line="276" w:lineRule="auto"/>
      </w:pPr>
    </w:p>
    <w:p w14:paraId="54554DAA" w14:textId="77777777" w:rsidR="00A6658D" w:rsidRDefault="00A6658D" w:rsidP="007311E6">
      <w:pPr>
        <w:pStyle w:val="BodyText"/>
        <w:spacing w:line="276" w:lineRule="auto"/>
      </w:pPr>
    </w:p>
    <w:p w14:paraId="67915E94" w14:textId="77777777" w:rsidR="00A6658D" w:rsidRDefault="00A6658D" w:rsidP="007311E6">
      <w:pPr>
        <w:pStyle w:val="BodyText"/>
        <w:spacing w:line="276" w:lineRule="auto"/>
      </w:pPr>
    </w:p>
    <w:p w14:paraId="4EE63C37" w14:textId="77777777" w:rsidR="00A6658D" w:rsidRDefault="00A6658D" w:rsidP="007311E6">
      <w:pPr>
        <w:pStyle w:val="BodyText"/>
        <w:spacing w:line="276" w:lineRule="auto"/>
      </w:pPr>
    </w:p>
    <w:p w14:paraId="71A0EBC2" w14:textId="77777777" w:rsidR="002E4A2B" w:rsidRDefault="002E4A2B" w:rsidP="007311E6">
      <w:pPr>
        <w:spacing w:before="0" w:after="0" w:line="276" w:lineRule="auto"/>
      </w:pPr>
    </w:p>
    <w:p w14:paraId="45817341" w14:textId="77777777" w:rsidR="001B4054" w:rsidRPr="001B4054" w:rsidRDefault="001B4054" w:rsidP="007311E6">
      <w:pPr>
        <w:pStyle w:val="BodyText"/>
        <w:spacing w:line="276" w:lineRule="auto"/>
        <w:sectPr w:rsidR="001B4054" w:rsidRPr="001B4054" w:rsidSect="003C2169">
          <w:headerReference w:type="default" r:id="rId11"/>
          <w:footerReference w:type="default" r:id="rId12"/>
          <w:headerReference w:type="first" r:id="rId13"/>
          <w:pgSz w:w="11906" w:h="16838"/>
          <w:pgMar w:top="1894" w:right="1134" w:bottom="1440" w:left="1134" w:header="709" w:footer="91" w:gutter="0"/>
          <w:pgNumType w:start="0" w:chapStyle="1"/>
          <w:cols w:space="708"/>
          <w:titlePg/>
          <w:docGrid w:linePitch="360"/>
        </w:sectPr>
      </w:pPr>
    </w:p>
    <w:p w14:paraId="737AECAE" w14:textId="77777777" w:rsidR="00880E5E" w:rsidRDefault="00880E5E" w:rsidP="007311E6">
      <w:pPr>
        <w:spacing w:line="276" w:lineRule="auto"/>
      </w:pPr>
    </w:p>
    <w:p w14:paraId="4DD6CC7E" w14:textId="028F3C4E" w:rsidR="00880E5E" w:rsidRDefault="00880E5E" w:rsidP="007311E6">
      <w:pPr>
        <w:pStyle w:val="TOC1"/>
        <w:spacing w:line="276" w:lineRule="auto"/>
      </w:pPr>
    </w:p>
    <w:p w14:paraId="3DC43E78" w14:textId="16FD95EE" w:rsidR="00A65F9C" w:rsidRDefault="00A65F9C" w:rsidP="00A65F9C">
      <w:pPr>
        <w:pStyle w:val="Heading1"/>
        <w:numPr>
          <w:ilvl w:val="0"/>
          <w:numId w:val="0"/>
        </w:numPr>
        <w:spacing w:line="276" w:lineRule="auto"/>
        <w:ind w:left="360" w:hanging="360"/>
      </w:pPr>
      <w:r>
        <w:t>Tab</w:t>
      </w:r>
      <w:r w:rsidR="00687DD7">
        <w:t>l</w:t>
      </w:r>
      <w:r>
        <w:t xml:space="preserve">e of Contents </w:t>
      </w:r>
    </w:p>
    <w:p w14:paraId="2595FBEE" w14:textId="3F619719" w:rsidR="00A65F9C" w:rsidRPr="007F7279" w:rsidRDefault="00A65F9C" w:rsidP="00A65F9C">
      <w:pPr>
        <w:rPr>
          <w:rFonts w:eastAsiaTheme="majorEastAsia" w:cstheme="majorBidi"/>
          <w:b/>
          <w:color w:val="003D69"/>
          <w:szCs w:val="18"/>
        </w:rPr>
      </w:pPr>
      <w:r w:rsidRPr="007F7279">
        <w:rPr>
          <w:rFonts w:eastAsiaTheme="majorEastAsia" w:cstheme="majorBidi"/>
          <w:b/>
          <w:color w:val="003D69"/>
          <w:szCs w:val="18"/>
        </w:rPr>
        <w:t>1.</w:t>
      </w:r>
      <w:r w:rsidRPr="007F7279">
        <w:rPr>
          <w:rFonts w:eastAsiaTheme="majorEastAsia" w:cstheme="majorBidi"/>
          <w:b/>
          <w:color w:val="003D69"/>
          <w:szCs w:val="18"/>
        </w:rPr>
        <w:tab/>
      </w:r>
      <w:r w:rsidR="00391786">
        <w:rPr>
          <w:rFonts w:eastAsiaTheme="majorEastAsia" w:cstheme="majorBidi"/>
          <w:b/>
          <w:color w:val="003D69"/>
          <w:szCs w:val="18"/>
        </w:rPr>
        <w:t>Influenza Immunisations</w:t>
      </w:r>
      <w:r w:rsidR="006458C2">
        <w:rPr>
          <w:rFonts w:eastAsiaTheme="majorEastAsia" w:cstheme="majorBidi"/>
          <w:b/>
          <w:color w:val="003D69"/>
          <w:szCs w:val="18"/>
        </w:rPr>
        <w:t>_</w:t>
      </w:r>
      <w:r w:rsidR="007F7279" w:rsidRPr="007F7279">
        <w:rPr>
          <w:rFonts w:eastAsiaTheme="majorEastAsia" w:cstheme="majorBidi"/>
          <w:b/>
          <w:color w:val="003D69"/>
          <w:szCs w:val="18"/>
        </w:rPr>
        <w:t>_________________________________________________</w:t>
      </w:r>
      <w:r w:rsidR="006458C2">
        <w:rPr>
          <w:rFonts w:eastAsiaTheme="majorEastAsia" w:cstheme="majorBidi"/>
          <w:b/>
          <w:color w:val="003D69"/>
          <w:szCs w:val="18"/>
        </w:rPr>
        <w:t>_____</w:t>
      </w:r>
      <w:r w:rsidR="0049334C">
        <w:rPr>
          <w:rFonts w:eastAsiaTheme="majorEastAsia" w:cstheme="majorBidi"/>
          <w:b/>
          <w:color w:val="003D69"/>
          <w:szCs w:val="18"/>
        </w:rPr>
        <w:tab/>
      </w:r>
      <w:r w:rsidR="00D5153B">
        <w:rPr>
          <w:rFonts w:eastAsiaTheme="majorEastAsia" w:cstheme="majorBidi"/>
          <w:b/>
          <w:color w:val="003D69"/>
          <w:szCs w:val="18"/>
        </w:rPr>
        <w:t>3</w:t>
      </w:r>
    </w:p>
    <w:p w14:paraId="787DB88E" w14:textId="08C43083" w:rsidR="007F7279" w:rsidRDefault="007F7279" w:rsidP="00A65F9C">
      <w:pPr>
        <w:pStyle w:val="BodyText"/>
        <w:rPr>
          <w:szCs w:val="18"/>
        </w:rPr>
      </w:pPr>
      <w:r w:rsidRPr="007F7279">
        <w:rPr>
          <w:szCs w:val="18"/>
        </w:rPr>
        <w:tab/>
      </w:r>
      <w:r w:rsidR="00391786">
        <w:rPr>
          <w:szCs w:val="18"/>
        </w:rPr>
        <w:t>QIM 4 – Influenza immunisations for patients 65 and over</w:t>
      </w:r>
      <w:r w:rsidR="006458C2">
        <w:rPr>
          <w:szCs w:val="18"/>
        </w:rPr>
        <w:t xml:space="preserve"> ______________________________</w:t>
      </w:r>
      <w:r>
        <w:rPr>
          <w:szCs w:val="18"/>
        </w:rPr>
        <w:t>_______</w:t>
      </w:r>
      <w:r w:rsidR="006458C2">
        <w:rPr>
          <w:szCs w:val="18"/>
        </w:rPr>
        <w:t>__</w:t>
      </w:r>
      <w:r>
        <w:rPr>
          <w:szCs w:val="18"/>
        </w:rPr>
        <w:t xml:space="preserve">_ </w:t>
      </w:r>
      <w:r w:rsidR="00D5153B">
        <w:rPr>
          <w:szCs w:val="18"/>
        </w:rPr>
        <w:t>3</w:t>
      </w:r>
    </w:p>
    <w:p w14:paraId="17385A1F" w14:textId="4BF44E33" w:rsidR="007F7279" w:rsidRPr="007F7279" w:rsidRDefault="007F7279" w:rsidP="007F7279">
      <w:pPr>
        <w:rPr>
          <w:rFonts w:eastAsiaTheme="majorEastAsia" w:cstheme="majorBidi"/>
          <w:b/>
          <w:color w:val="003D69"/>
          <w:szCs w:val="18"/>
        </w:rPr>
      </w:pPr>
      <w:r>
        <w:rPr>
          <w:rFonts w:eastAsiaTheme="majorEastAsia" w:cstheme="majorBidi"/>
          <w:b/>
          <w:color w:val="003D69"/>
          <w:szCs w:val="18"/>
        </w:rPr>
        <w:t>2</w:t>
      </w:r>
      <w:r w:rsidRPr="007F7279">
        <w:rPr>
          <w:rFonts w:eastAsiaTheme="majorEastAsia" w:cstheme="majorBidi"/>
          <w:b/>
          <w:color w:val="003D69"/>
          <w:szCs w:val="18"/>
        </w:rPr>
        <w:t>.</w:t>
      </w:r>
      <w:r w:rsidRPr="007F7279">
        <w:rPr>
          <w:rFonts w:eastAsiaTheme="majorEastAsia" w:cstheme="majorBidi"/>
          <w:b/>
          <w:color w:val="003D69"/>
          <w:szCs w:val="18"/>
        </w:rPr>
        <w:tab/>
      </w:r>
      <w:r>
        <w:rPr>
          <w:rFonts w:eastAsiaTheme="majorEastAsia" w:cstheme="majorBidi"/>
          <w:b/>
          <w:color w:val="003D69"/>
          <w:szCs w:val="18"/>
        </w:rPr>
        <w:t>QI Activity</w:t>
      </w:r>
      <w:r w:rsidRPr="007F7279">
        <w:rPr>
          <w:rFonts w:eastAsiaTheme="majorEastAsia" w:cstheme="majorBidi"/>
          <w:b/>
          <w:color w:val="003D69"/>
          <w:szCs w:val="18"/>
        </w:rPr>
        <w:t xml:space="preserve"> __________________________________________________</w:t>
      </w:r>
      <w:r>
        <w:rPr>
          <w:rFonts w:eastAsiaTheme="majorEastAsia" w:cstheme="majorBidi"/>
          <w:b/>
          <w:color w:val="003D69"/>
          <w:szCs w:val="18"/>
        </w:rPr>
        <w:t>________________</w:t>
      </w:r>
      <w:r w:rsidR="0049334C">
        <w:rPr>
          <w:rFonts w:eastAsiaTheme="majorEastAsia" w:cstheme="majorBidi"/>
          <w:b/>
          <w:color w:val="003D69"/>
          <w:szCs w:val="18"/>
        </w:rPr>
        <w:t xml:space="preserve"> </w:t>
      </w:r>
      <w:r w:rsidR="00391786">
        <w:rPr>
          <w:rFonts w:eastAsiaTheme="majorEastAsia" w:cstheme="majorBidi"/>
          <w:b/>
          <w:color w:val="003D69"/>
          <w:szCs w:val="18"/>
        </w:rPr>
        <w:t>3</w:t>
      </w:r>
    </w:p>
    <w:p w14:paraId="67E6269C" w14:textId="313FEDF2" w:rsidR="007F7279" w:rsidRDefault="007F7279" w:rsidP="007F7279">
      <w:pPr>
        <w:pStyle w:val="BodyText"/>
        <w:rPr>
          <w:szCs w:val="18"/>
        </w:rPr>
      </w:pPr>
      <w:r w:rsidRPr="007F7279">
        <w:rPr>
          <w:szCs w:val="18"/>
        </w:rPr>
        <w:tab/>
      </w:r>
      <w:r>
        <w:rPr>
          <w:szCs w:val="18"/>
        </w:rPr>
        <w:t>Outline Your QI Activity_____________________________________________________________________</w:t>
      </w:r>
      <w:r w:rsidR="00391786">
        <w:rPr>
          <w:szCs w:val="18"/>
        </w:rPr>
        <w:t>3</w:t>
      </w:r>
    </w:p>
    <w:p w14:paraId="0364163A" w14:textId="777C1025" w:rsidR="007F7279" w:rsidRPr="007F7279" w:rsidRDefault="007F7279" w:rsidP="007F7279">
      <w:pPr>
        <w:rPr>
          <w:rFonts w:eastAsiaTheme="majorEastAsia" w:cstheme="majorBidi"/>
          <w:b/>
          <w:color w:val="003D69"/>
          <w:szCs w:val="18"/>
        </w:rPr>
      </w:pPr>
      <w:r>
        <w:rPr>
          <w:rFonts w:eastAsiaTheme="majorEastAsia" w:cstheme="majorBidi"/>
          <w:b/>
          <w:color w:val="003D69"/>
          <w:szCs w:val="18"/>
        </w:rPr>
        <w:t>3</w:t>
      </w:r>
      <w:r w:rsidRPr="007F7279">
        <w:rPr>
          <w:rFonts w:eastAsiaTheme="majorEastAsia" w:cstheme="majorBidi"/>
          <w:b/>
          <w:color w:val="003D69"/>
          <w:szCs w:val="18"/>
        </w:rPr>
        <w:t>.</w:t>
      </w:r>
      <w:r w:rsidRPr="007F7279">
        <w:rPr>
          <w:rFonts w:eastAsiaTheme="majorEastAsia" w:cstheme="majorBidi"/>
          <w:b/>
          <w:color w:val="003D69"/>
          <w:szCs w:val="18"/>
        </w:rPr>
        <w:tab/>
      </w:r>
      <w:r>
        <w:rPr>
          <w:rFonts w:eastAsiaTheme="majorEastAsia" w:cstheme="majorBidi"/>
          <w:b/>
          <w:color w:val="003D69"/>
          <w:szCs w:val="18"/>
        </w:rPr>
        <w:t>Pen CS</w:t>
      </w:r>
      <w:r w:rsidRPr="007F7279">
        <w:rPr>
          <w:rFonts w:eastAsiaTheme="majorEastAsia" w:cstheme="majorBidi"/>
          <w:b/>
          <w:color w:val="003D69"/>
          <w:szCs w:val="18"/>
        </w:rPr>
        <w:t xml:space="preserve"> __________________________________________________</w:t>
      </w:r>
      <w:r>
        <w:rPr>
          <w:rFonts w:eastAsiaTheme="majorEastAsia" w:cstheme="majorBidi"/>
          <w:b/>
          <w:color w:val="003D69"/>
          <w:szCs w:val="18"/>
        </w:rPr>
        <w:t xml:space="preserve">___________________ </w:t>
      </w:r>
      <w:r w:rsidR="00391786">
        <w:rPr>
          <w:rFonts w:eastAsiaTheme="majorEastAsia" w:cstheme="majorBidi"/>
          <w:b/>
          <w:color w:val="003D69"/>
          <w:szCs w:val="18"/>
        </w:rPr>
        <w:t>4</w:t>
      </w:r>
    </w:p>
    <w:p w14:paraId="3A1B17AE" w14:textId="05D447B3" w:rsidR="007F7279" w:rsidRDefault="007F7279" w:rsidP="000B449E">
      <w:pPr>
        <w:pStyle w:val="BodyText"/>
        <w:rPr>
          <w:szCs w:val="18"/>
        </w:rPr>
      </w:pPr>
      <w:r w:rsidRPr="007F7279">
        <w:rPr>
          <w:szCs w:val="18"/>
        </w:rPr>
        <w:tab/>
      </w:r>
      <w:r>
        <w:rPr>
          <w:szCs w:val="18"/>
        </w:rPr>
        <w:t>CAT4 Recipe _____________________________________________________________________________</w:t>
      </w:r>
      <w:r w:rsidR="00D5153B">
        <w:rPr>
          <w:szCs w:val="18"/>
        </w:rPr>
        <w:t xml:space="preserve"> </w:t>
      </w:r>
      <w:r w:rsidR="00391786">
        <w:rPr>
          <w:szCs w:val="18"/>
        </w:rPr>
        <w:t>4</w:t>
      </w:r>
    </w:p>
    <w:p w14:paraId="0AD9CF07" w14:textId="18E73106" w:rsidR="007F7279" w:rsidRPr="007F7279" w:rsidRDefault="007F7279" w:rsidP="007F7279">
      <w:pPr>
        <w:rPr>
          <w:rFonts w:eastAsiaTheme="majorEastAsia" w:cstheme="majorBidi"/>
          <w:b/>
          <w:color w:val="003D69"/>
          <w:szCs w:val="18"/>
        </w:rPr>
      </w:pPr>
      <w:r>
        <w:rPr>
          <w:rFonts w:eastAsiaTheme="majorEastAsia" w:cstheme="majorBidi"/>
          <w:b/>
          <w:color w:val="003D69"/>
          <w:szCs w:val="18"/>
        </w:rPr>
        <w:t>4</w:t>
      </w:r>
      <w:r w:rsidRPr="007F7279">
        <w:rPr>
          <w:rFonts w:eastAsiaTheme="majorEastAsia" w:cstheme="majorBidi"/>
          <w:b/>
          <w:color w:val="003D69"/>
          <w:szCs w:val="18"/>
        </w:rPr>
        <w:t>.</w:t>
      </w:r>
      <w:r w:rsidRPr="007F7279">
        <w:rPr>
          <w:rFonts w:eastAsiaTheme="majorEastAsia" w:cstheme="majorBidi"/>
          <w:b/>
          <w:color w:val="003D69"/>
          <w:szCs w:val="18"/>
        </w:rPr>
        <w:tab/>
      </w:r>
      <w:r>
        <w:rPr>
          <w:rFonts w:eastAsiaTheme="majorEastAsia" w:cstheme="majorBidi"/>
          <w:b/>
          <w:color w:val="003D69"/>
          <w:szCs w:val="18"/>
        </w:rPr>
        <w:t xml:space="preserve">PHN </w:t>
      </w:r>
      <w:proofErr w:type="gramStart"/>
      <w:r>
        <w:rPr>
          <w:rFonts w:eastAsiaTheme="majorEastAsia" w:cstheme="majorBidi"/>
          <w:b/>
          <w:color w:val="003D69"/>
          <w:szCs w:val="18"/>
        </w:rPr>
        <w:t>Exchange</w:t>
      </w:r>
      <w:r w:rsidRPr="007F7279">
        <w:rPr>
          <w:rFonts w:eastAsiaTheme="majorEastAsia" w:cstheme="majorBidi"/>
          <w:b/>
          <w:color w:val="003D69"/>
          <w:szCs w:val="18"/>
        </w:rPr>
        <w:t xml:space="preserve"> </w:t>
      </w:r>
      <w:r w:rsidR="006458C2">
        <w:rPr>
          <w:rFonts w:eastAsiaTheme="majorEastAsia" w:cstheme="majorBidi"/>
          <w:b/>
          <w:color w:val="003D69"/>
          <w:szCs w:val="18"/>
        </w:rPr>
        <w:t xml:space="preserve"> </w:t>
      </w:r>
      <w:r w:rsidRPr="007F7279">
        <w:rPr>
          <w:rFonts w:eastAsiaTheme="majorEastAsia" w:cstheme="majorBidi"/>
          <w:b/>
          <w:color w:val="003D69"/>
          <w:szCs w:val="18"/>
        </w:rPr>
        <w:t>_</w:t>
      </w:r>
      <w:proofErr w:type="gramEnd"/>
      <w:r w:rsidRPr="007F7279">
        <w:rPr>
          <w:rFonts w:eastAsiaTheme="majorEastAsia" w:cstheme="majorBidi"/>
          <w:b/>
          <w:color w:val="003D69"/>
          <w:szCs w:val="18"/>
        </w:rPr>
        <w:t>_________________________________________________</w:t>
      </w:r>
      <w:r>
        <w:rPr>
          <w:rFonts w:eastAsiaTheme="majorEastAsia" w:cstheme="majorBidi"/>
          <w:b/>
          <w:color w:val="003D69"/>
          <w:szCs w:val="18"/>
        </w:rPr>
        <w:t xml:space="preserve">_____________ </w:t>
      </w:r>
      <w:r w:rsidR="00391786">
        <w:rPr>
          <w:rFonts w:eastAsiaTheme="majorEastAsia" w:cstheme="majorBidi"/>
          <w:b/>
          <w:color w:val="003D69"/>
          <w:szCs w:val="18"/>
        </w:rPr>
        <w:t>7</w:t>
      </w:r>
    </w:p>
    <w:p w14:paraId="60E7E3CE" w14:textId="42422CE4" w:rsidR="007F7279" w:rsidRDefault="007F7279" w:rsidP="007F7279">
      <w:pPr>
        <w:pStyle w:val="BodyText"/>
        <w:rPr>
          <w:szCs w:val="18"/>
        </w:rPr>
      </w:pPr>
      <w:r w:rsidRPr="007F7279">
        <w:rPr>
          <w:szCs w:val="18"/>
        </w:rPr>
        <w:tab/>
      </w:r>
      <w:r>
        <w:rPr>
          <w:szCs w:val="18"/>
        </w:rPr>
        <w:t xml:space="preserve">GP (General Practice) Data Reports </w:t>
      </w:r>
      <w:r w:rsidR="006458C2">
        <w:rPr>
          <w:szCs w:val="18"/>
        </w:rPr>
        <w:t>_</w:t>
      </w:r>
      <w:r>
        <w:rPr>
          <w:szCs w:val="18"/>
        </w:rPr>
        <w:t>__________________________________________________________</w:t>
      </w:r>
      <w:r w:rsidR="006458C2">
        <w:rPr>
          <w:szCs w:val="18"/>
        </w:rPr>
        <w:t xml:space="preserve"> </w:t>
      </w:r>
      <w:r w:rsidR="00391786">
        <w:rPr>
          <w:szCs w:val="18"/>
        </w:rPr>
        <w:t>7</w:t>
      </w:r>
    </w:p>
    <w:p w14:paraId="3B1B52BE" w14:textId="4BA86943" w:rsidR="007F7279" w:rsidRPr="007F7279" w:rsidRDefault="007F7279" w:rsidP="007F7279">
      <w:pPr>
        <w:rPr>
          <w:rFonts w:eastAsiaTheme="majorEastAsia" w:cstheme="majorBidi"/>
          <w:b/>
          <w:color w:val="003D69"/>
          <w:szCs w:val="18"/>
        </w:rPr>
      </w:pPr>
      <w:r>
        <w:rPr>
          <w:rFonts w:eastAsiaTheme="majorEastAsia" w:cstheme="majorBidi"/>
          <w:b/>
          <w:color w:val="003D69"/>
          <w:szCs w:val="18"/>
        </w:rPr>
        <w:t>5</w:t>
      </w:r>
      <w:r w:rsidRPr="007F7279">
        <w:rPr>
          <w:rFonts w:eastAsiaTheme="majorEastAsia" w:cstheme="majorBidi"/>
          <w:b/>
          <w:color w:val="003D69"/>
          <w:szCs w:val="18"/>
        </w:rPr>
        <w:t>.</w:t>
      </w:r>
      <w:r w:rsidRPr="007F7279">
        <w:rPr>
          <w:rFonts w:eastAsiaTheme="majorEastAsia" w:cstheme="majorBidi"/>
          <w:b/>
          <w:color w:val="003D69"/>
          <w:szCs w:val="18"/>
        </w:rPr>
        <w:tab/>
      </w:r>
      <w:r>
        <w:rPr>
          <w:rFonts w:eastAsiaTheme="majorEastAsia" w:cstheme="majorBidi"/>
          <w:b/>
          <w:color w:val="003D69"/>
          <w:szCs w:val="18"/>
        </w:rPr>
        <w:t>PDSA Template</w:t>
      </w:r>
      <w:r w:rsidRPr="007F7279">
        <w:rPr>
          <w:rFonts w:eastAsiaTheme="majorEastAsia" w:cstheme="majorBidi"/>
          <w:b/>
          <w:color w:val="003D69"/>
          <w:szCs w:val="18"/>
        </w:rPr>
        <w:t xml:space="preserve"> _</w:t>
      </w:r>
      <w:r>
        <w:rPr>
          <w:rFonts w:eastAsiaTheme="majorEastAsia" w:cstheme="majorBidi"/>
          <w:b/>
          <w:color w:val="003D69"/>
          <w:szCs w:val="18"/>
        </w:rPr>
        <w:t>_</w:t>
      </w:r>
      <w:r w:rsidRPr="007F7279">
        <w:rPr>
          <w:rFonts w:eastAsiaTheme="majorEastAsia" w:cstheme="majorBidi"/>
          <w:b/>
          <w:color w:val="003D69"/>
          <w:szCs w:val="18"/>
        </w:rPr>
        <w:t>____________________________________________</w:t>
      </w:r>
      <w:r>
        <w:rPr>
          <w:rFonts w:eastAsiaTheme="majorEastAsia" w:cstheme="majorBidi"/>
          <w:b/>
          <w:color w:val="003D69"/>
          <w:szCs w:val="18"/>
        </w:rPr>
        <w:t>________________</w:t>
      </w:r>
      <w:r w:rsidR="0049334C">
        <w:rPr>
          <w:rFonts w:eastAsiaTheme="majorEastAsia" w:cstheme="majorBidi"/>
          <w:b/>
          <w:color w:val="003D69"/>
          <w:szCs w:val="18"/>
        </w:rPr>
        <w:t>_</w:t>
      </w:r>
      <w:r w:rsidR="00391786">
        <w:rPr>
          <w:rFonts w:eastAsiaTheme="majorEastAsia" w:cstheme="majorBidi"/>
          <w:b/>
          <w:color w:val="003D69"/>
          <w:szCs w:val="18"/>
        </w:rPr>
        <w:t xml:space="preserve"> 9</w:t>
      </w:r>
    </w:p>
    <w:p w14:paraId="224214FF" w14:textId="71134F54" w:rsidR="007F7279" w:rsidRDefault="007F7279" w:rsidP="007F7279">
      <w:pPr>
        <w:pStyle w:val="BodyText"/>
        <w:rPr>
          <w:szCs w:val="18"/>
        </w:rPr>
      </w:pPr>
      <w:r w:rsidRPr="007F7279">
        <w:rPr>
          <w:szCs w:val="18"/>
        </w:rPr>
        <w:tab/>
      </w:r>
      <w:r>
        <w:rPr>
          <w:szCs w:val="18"/>
        </w:rPr>
        <w:t>Step 1: The Thinking Part___________________________________________________________________</w:t>
      </w:r>
      <w:r w:rsidR="00391786">
        <w:rPr>
          <w:szCs w:val="18"/>
        </w:rPr>
        <w:t>_9</w:t>
      </w:r>
    </w:p>
    <w:p w14:paraId="32D88013" w14:textId="0848B981" w:rsidR="007F7279" w:rsidRDefault="007F7279" w:rsidP="007F7279">
      <w:pPr>
        <w:pStyle w:val="BodyText"/>
        <w:ind w:firstLine="720"/>
        <w:rPr>
          <w:szCs w:val="18"/>
        </w:rPr>
      </w:pPr>
      <w:r>
        <w:rPr>
          <w:szCs w:val="18"/>
        </w:rPr>
        <w:t>Step 2: The Doing Part_____________________________________________________________________</w:t>
      </w:r>
      <w:r w:rsidR="0049334C">
        <w:rPr>
          <w:szCs w:val="18"/>
        </w:rPr>
        <w:t xml:space="preserve"> </w:t>
      </w:r>
      <w:r w:rsidR="00391786">
        <w:rPr>
          <w:szCs w:val="18"/>
        </w:rPr>
        <w:t>10</w:t>
      </w:r>
    </w:p>
    <w:p w14:paraId="5C2C4989" w14:textId="0ECD0391" w:rsidR="007F7279" w:rsidRPr="007F7279" w:rsidRDefault="007F7279" w:rsidP="007F7279">
      <w:pPr>
        <w:rPr>
          <w:rFonts w:eastAsiaTheme="majorEastAsia" w:cstheme="majorBidi"/>
          <w:b/>
          <w:color w:val="003D69"/>
          <w:szCs w:val="18"/>
        </w:rPr>
      </w:pPr>
      <w:r>
        <w:rPr>
          <w:rFonts w:eastAsiaTheme="majorEastAsia" w:cstheme="majorBidi"/>
          <w:b/>
          <w:color w:val="003D69"/>
          <w:szCs w:val="18"/>
        </w:rPr>
        <w:t>6</w:t>
      </w:r>
      <w:r w:rsidRPr="007F7279">
        <w:rPr>
          <w:rFonts w:eastAsiaTheme="majorEastAsia" w:cstheme="majorBidi"/>
          <w:b/>
          <w:color w:val="003D69"/>
          <w:szCs w:val="18"/>
        </w:rPr>
        <w:t>.</w:t>
      </w:r>
      <w:r w:rsidRPr="007F7279">
        <w:rPr>
          <w:rFonts w:eastAsiaTheme="majorEastAsia" w:cstheme="majorBidi"/>
          <w:b/>
          <w:color w:val="003D69"/>
          <w:szCs w:val="18"/>
        </w:rPr>
        <w:tab/>
      </w:r>
      <w:r>
        <w:rPr>
          <w:rFonts w:eastAsiaTheme="majorEastAsia" w:cstheme="majorBidi"/>
          <w:b/>
          <w:color w:val="003D69"/>
          <w:szCs w:val="18"/>
        </w:rPr>
        <w:t>Digital Health</w:t>
      </w:r>
      <w:r w:rsidRPr="007F7279">
        <w:rPr>
          <w:rFonts w:eastAsiaTheme="majorEastAsia" w:cstheme="majorBidi"/>
          <w:b/>
          <w:color w:val="003D69"/>
          <w:szCs w:val="18"/>
        </w:rPr>
        <w:t xml:space="preserve"> ___________________________________________</w:t>
      </w:r>
      <w:r>
        <w:rPr>
          <w:rFonts w:eastAsiaTheme="majorEastAsia" w:cstheme="majorBidi"/>
          <w:b/>
          <w:color w:val="003D69"/>
          <w:szCs w:val="18"/>
        </w:rPr>
        <w:t>_______________</w:t>
      </w:r>
      <w:r w:rsidRPr="007F7279">
        <w:rPr>
          <w:rFonts w:eastAsiaTheme="majorEastAsia" w:cstheme="majorBidi"/>
          <w:b/>
          <w:color w:val="003D69"/>
          <w:szCs w:val="18"/>
        </w:rPr>
        <w:t>______</w:t>
      </w:r>
      <w:r w:rsidR="00391786">
        <w:rPr>
          <w:rFonts w:eastAsiaTheme="majorEastAsia" w:cstheme="majorBidi"/>
          <w:b/>
          <w:color w:val="003D69"/>
          <w:szCs w:val="18"/>
        </w:rPr>
        <w:t xml:space="preserve"> 11</w:t>
      </w:r>
    </w:p>
    <w:p w14:paraId="5BF467F3" w14:textId="1D45835B" w:rsidR="007F7279" w:rsidRDefault="007F7279" w:rsidP="007F7279">
      <w:pPr>
        <w:pStyle w:val="BodyText"/>
        <w:rPr>
          <w:szCs w:val="18"/>
        </w:rPr>
      </w:pPr>
      <w:r w:rsidRPr="007F7279">
        <w:rPr>
          <w:szCs w:val="18"/>
        </w:rPr>
        <w:tab/>
      </w:r>
      <w:r>
        <w:rPr>
          <w:szCs w:val="18"/>
        </w:rPr>
        <w:t xml:space="preserve">Digital Health Tools </w:t>
      </w:r>
      <w:r w:rsidR="000B449E">
        <w:rPr>
          <w:szCs w:val="18"/>
        </w:rPr>
        <w:t>to</w:t>
      </w:r>
      <w:r>
        <w:rPr>
          <w:szCs w:val="18"/>
        </w:rPr>
        <w:t xml:space="preserve"> Assist With QI__________________________________________________________</w:t>
      </w:r>
      <w:r w:rsidR="00391786">
        <w:rPr>
          <w:szCs w:val="18"/>
        </w:rPr>
        <w:t xml:space="preserve"> </w:t>
      </w:r>
      <w:r w:rsidR="00D5153B">
        <w:rPr>
          <w:szCs w:val="18"/>
        </w:rPr>
        <w:t>1</w:t>
      </w:r>
      <w:r w:rsidR="00391786">
        <w:rPr>
          <w:szCs w:val="18"/>
        </w:rPr>
        <w:t>1</w:t>
      </w:r>
    </w:p>
    <w:p w14:paraId="71652DC3" w14:textId="577A5F04" w:rsidR="00687DD7" w:rsidRPr="007F7279" w:rsidRDefault="00687DD7" w:rsidP="00687DD7">
      <w:pPr>
        <w:rPr>
          <w:rFonts w:eastAsiaTheme="majorEastAsia" w:cstheme="majorBidi"/>
          <w:b/>
          <w:color w:val="003D69"/>
          <w:szCs w:val="18"/>
        </w:rPr>
      </w:pPr>
      <w:bookmarkStart w:id="1" w:name="_Hlk180501573"/>
      <w:r>
        <w:rPr>
          <w:rFonts w:eastAsiaTheme="majorEastAsia" w:cstheme="majorBidi"/>
          <w:b/>
          <w:color w:val="003D69"/>
          <w:szCs w:val="18"/>
        </w:rPr>
        <w:t>7</w:t>
      </w:r>
      <w:r w:rsidRPr="007F7279">
        <w:rPr>
          <w:rFonts w:eastAsiaTheme="majorEastAsia" w:cstheme="majorBidi"/>
          <w:b/>
          <w:color w:val="003D69"/>
          <w:szCs w:val="18"/>
        </w:rPr>
        <w:t>.</w:t>
      </w:r>
      <w:r w:rsidRPr="007F7279">
        <w:rPr>
          <w:rFonts w:eastAsiaTheme="majorEastAsia" w:cstheme="majorBidi"/>
          <w:b/>
          <w:color w:val="003D69"/>
          <w:szCs w:val="18"/>
        </w:rPr>
        <w:tab/>
      </w:r>
      <w:r>
        <w:rPr>
          <w:rFonts w:eastAsiaTheme="majorEastAsia" w:cstheme="majorBidi"/>
          <w:b/>
          <w:color w:val="003D69"/>
          <w:szCs w:val="18"/>
        </w:rPr>
        <w:t>Resources</w:t>
      </w:r>
      <w:r w:rsidRPr="007F7279">
        <w:rPr>
          <w:rFonts w:eastAsiaTheme="majorEastAsia" w:cstheme="majorBidi"/>
          <w:b/>
          <w:color w:val="003D69"/>
          <w:szCs w:val="18"/>
        </w:rPr>
        <w:t xml:space="preserve"> _</w:t>
      </w:r>
      <w:r>
        <w:rPr>
          <w:rFonts w:eastAsiaTheme="majorEastAsia" w:cstheme="majorBidi"/>
          <w:b/>
          <w:color w:val="003D69"/>
          <w:szCs w:val="18"/>
        </w:rPr>
        <w:t>_</w:t>
      </w:r>
      <w:r w:rsidRPr="007F7279">
        <w:rPr>
          <w:rFonts w:eastAsiaTheme="majorEastAsia" w:cstheme="majorBidi"/>
          <w:b/>
          <w:color w:val="003D69"/>
          <w:szCs w:val="18"/>
        </w:rPr>
        <w:t>____________________________________________</w:t>
      </w:r>
      <w:r>
        <w:rPr>
          <w:rFonts w:eastAsiaTheme="majorEastAsia" w:cstheme="majorBidi"/>
          <w:b/>
          <w:color w:val="003D69"/>
          <w:szCs w:val="18"/>
        </w:rPr>
        <w:t>____________________</w:t>
      </w:r>
      <w:r w:rsidR="00391786">
        <w:rPr>
          <w:rFonts w:eastAsiaTheme="majorEastAsia" w:cstheme="majorBidi"/>
          <w:b/>
          <w:color w:val="003D69"/>
          <w:szCs w:val="18"/>
        </w:rPr>
        <w:t>_</w:t>
      </w:r>
      <w:r w:rsidR="00D5153B">
        <w:rPr>
          <w:rFonts w:eastAsiaTheme="majorEastAsia" w:cstheme="majorBidi"/>
          <w:b/>
          <w:color w:val="003D69"/>
          <w:szCs w:val="18"/>
        </w:rPr>
        <w:t>1</w:t>
      </w:r>
      <w:r w:rsidR="00391786">
        <w:rPr>
          <w:rFonts w:eastAsiaTheme="majorEastAsia" w:cstheme="majorBidi"/>
          <w:b/>
          <w:color w:val="003D69"/>
          <w:szCs w:val="18"/>
        </w:rPr>
        <w:t>2</w:t>
      </w:r>
    </w:p>
    <w:bookmarkEnd w:id="1"/>
    <w:p w14:paraId="5199800F" w14:textId="66D3630C" w:rsidR="00687DD7" w:rsidRDefault="00687DD7" w:rsidP="00687DD7">
      <w:pPr>
        <w:pStyle w:val="BodyText"/>
        <w:rPr>
          <w:szCs w:val="18"/>
        </w:rPr>
      </w:pPr>
      <w:r w:rsidRPr="007F7279">
        <w:rPr>
          <w:szCs w:val="18"/>
        </w:rPr>
        <w:tab/>
      </w:r>
      <w:r>
        <w:rPr>
          <w:szCs w:val="18"/>
        </w:rPr>
        <w:t>Resources For Clinicans_____________________________________________________________________</w:t>
      </w:r>
      <w:r w:rsidR="00D5153B">
        <w:rPr>
          <w:szCs w:val="18"/>
        </w:rPr>
        <w:t xml:space="preserve"> 1</w:t>
      </w:r>
      <w:r w:rsidR="00391786">
        <w:rPr>
          <w:szCs w:val="18"/>
        </w:rPr>
        <w:t>2</w:t>
      </w:r>
    </w:p>
    <w:p w14:paraId="08D2A0C9" w14:textId="4767C4B0" w:rsidR="00687DD7" w:rsidRDefault="00687DD7" w:rsidP="00687DD7">
      <w:pPr>
        <w:pStyle w:val="BodyText"/>
        <w:ind w:firstLine="720"/>
        <w:rPr>
          <w:szCs w:val="18"/>
        </w:rPr>
      </w:pPr>
      <w:r>
        <w:rPr>
          <w:szCs w:val="18"/>
        </w:rPr>
        <w:t>Resources For Patients______________________________________________________________________</w:t>
      </w:r>
      <w:r w:rsidR="00D5153B">
        <w:rPr>
          <w:szCs w:val="18"/>
        </w:rPr>
        <w:t>1</w:t>
      </w:r>
      <w:r w:rsidR="00391786">
        <w:rPr>
          <w:szCs w:val="18"/>
        </w:rPr>
        <w:t>2</w:t>
      </w:r>
    </w:p>
    <w:p w14:paraId="0CF04F3F" w14:textId="32DC5F2A" w:rsidR="00687DD7" w:rsidRPr="007F7279" w:rsidRDefault="00687DD7" w:rsidP="00687DD7">
      <w:pPr>
        <w:rPr>
          <w:rFonts w:eastAsiaTheme="majorEastAsia" w:cstheme="majorBidi"/>
          <w:b/>
          <w:color w:val="003D69"/>
          <w:szCs w:val="18"/>
        </w:rPr>
      </w:pPr>
      <w:r>
        <w:rPr>
          <w:rFonts w:eastAsiaTheme="majorEastAsia" w:cstheme="majorBidi"/>
          <w:b/>
          <w:color w:val="003D69"/>
          <w:szCs w:val="18"/>
        </w:rPr>
        <w:t>8</w:t>
      </w:r>
      <w:r w:rsidRPr="007F7279">
        <w:rPr>
          <w:rFonts w:eastAsiaTheme="majorEastAsia" w:cstheme="majorBidi"/>
          <w:b/>
          <w:color w:val="003D69"/>
          <w:szCs w:val="18"/>
        </w:rPr>
        <w:t>.</w:t>
      </w:r>
      <w:r w:rsidRPr="007F7279">
        <w:rPr>
          <w:rFonts w:eastAsiaTheme="majorEastAsia" w:cstheme="majorBidi"/>
          <w:b/>
          <w:color w:val="003D69"/>
          <w:szCs w:val="18"/>
        </w:rPr>
        <w:tab/>
      </w:r>
      <w:r>
        <w:rPr>
          <w:rFonts w:eastAsiaTheme="majorEastAsia" w:cstheme="majorBidi"/>
          <w:b/>
          <w:color w:val="003D69"/>
          <w:szCs w:val="18"/>
        </w:rPr>
        <w:t>Acknowledgements</w:t>
      </w:r>
      <w:r w:rsidRPr="007F7279">
        <w:rPr>
          <w:rFonts w:eastAsiaTheme="majorEastAsia" w:cstheme="majorBidi"/>
          <w:b/>
          <w:color w:val="003D69"/>
          <w:szCs w:val="18"/>
        </w:rPr>
        <w:t xml:space="preserve"> _</w:t>
      </w:r>
      <w:r>
        <w:rPr>
          <w:rFonts w:eastAsiaTheme="majorEastAsia" w:cstheme="majorBidi"/>
          <w:b/>
          <w:color w:val="003D69"/>
          <w:szCs w:val="18"/>
        </w:rPr>
        <w:t>_</w:t>
      </w:r>
      <w:r w:rsidRPr="007F7279">
        <w:rPr>
          <w:rFonts w:eastAsiaTheme="majorEastAsia" w:cstheme="majorBidi"/>
          <w:b/>
          <w:color w:val="003D69"/>
          <w:szCs w:val="18"/>
        </w:rPr>
        <w:t>____________________________________</w:t>
      </w:r>
      <w:r>
        <w:rPr>
          <w:rFonts w:eastAsiaTheme="majorEastAsia" w:cstheme="majorBidi"/>
          <w:b/>
          <w:color w:val="003D69"/>
          <w:szCs w:val="18"/>
        </w:rPr>
        <w:t>_____________________</w:t>
      </w:r>
      <w:r w:rsidR="0049334C">
        <w:rPr>
          <w:rFonts w:eastAsiaTheme="majorEastAsia" w:cstheme="majorBidi"/>
          <w:b/>
          <w:color w:val="003D69"/>
          <w:szCs w:val="18"/>
        </w:rPr>
        <w:t xml:space="preserve"> </w:t>
      </w:r>
      <w:r w:rsidR="00D5153B">
        <w:rPr>
          <w:rFonts w:eastAsiaTheme="majorEastAsia" w:cstheme="majorBidi"/>
          <w:b/>
          <w:color w:val="003D69"/>
          <w:szCs w:val="18"/>
        </w:rPr>
        <w:t>1</w:t>
      </w:r>
      <w:r w:rsidR="00391786">
        <w:rPr>
          <w:rFonts w:eastAsiaTheme="majorEastAsia" w:cstheme="majorBidi"/>
          <w:b/>
          <w:color w:val="003D69"/>
          <w:szCs w:val="18"/>
        </w:rPr>
        <w:t>3</w:t>
      </w:r>
    </w:p>
    <w:p w14:paraId="4A44BACE" w14:textId="6CFB1F0B" w:rsidR="007F7279" w:rsidRDefault="007F7279" w:rsidP="00687DD7">
      <w:pPr>
        <w:pStyle w:val="BodyText"/>
        <w:tabs>
          <w:tab w:val="left" w:pos="1459"/>
        </w:tabs>
        <w:rPr>
          <w:szCs w:val="18"/>
        </w:rPr>
      </w:pPr>
    </w:p>
    <w:p w14:paraId="2A0DF0E0" w14:textId="49BF4F65" w:rsidR="007F7279" w:rsidRDefault="007F7279" w:rsidP="007F7279">
      <w:pPr>
        <w:pStyle w:val="BodyText"/>
        <w:rPr>
          <w:szCs w:val="18"/>
        </w:rPr>
      </w:pPr>
    </w:p>
    <w:p w14:paraId="40B8C13B" w14:textId="77777777" w:rsidR="007F7279" w:rsidRDefault="007F7279" w:rsidP="007F7279">
      <w:pPr>
        <w:pStyle w:val="BodyText"/>
        <w:rPr>
          <w:szCs w:val="18"/>
        </w:rPr>
      </w:pPr>
    </w:p>
    <w:p w14:paraId="3893BFF8" w14:textId="77777777" w:rsidR="007F7279" w:rsidRDefault="007F7279" w:rsidP="00A65F9C">
      <w:pPr>
        <w:pStyle w:val="BodyText"/>
        <w:rPr>
          <w:szCs w:val="18"/>
        </w:rPr>
      </w:pPr>
    </w:p>
    <w:p w14:paraId="28DCCC3D" w14:textId="311E7510" w:rsidR="00A65F9C" w:rsidRPr="007F7279" w:rsidRDefault="007F7279" w:rsidP="00A65F9C">
      <w:pPr>
        <w:pStyle w:val="BodyText"/>
        <w:rPr>
          <w:szCs w:val="18"/>
        </w:rPr>
      </w:pPr>
      <w:r w:rsidRPr="007F7279">
        <w:rPr>
          <w:szCs w:val="18"/>
        </w:rPr>
        <w:t xml:space="preserve"> </w:t>
      </w:r>
    </w:p>
    <w:p w14:paraId="446FCC39" w14:textId="77777777" w:rsidR="00880E5E" w:rsidRDefault="00880E5E" w:rsidP="007311E6">
      <w:pPr>
        <w:spacing w:line="276" w:lineRule="auto"/>
      </w:pPr>
    </w:p>
    <w:p w14:paraId="0FFA875E" w14:textId="77777777" w:rsidR="00880E5E" w:rsidRDefault="00880E5E" w:rsidP="007311E6">
      <w:pPr>
        <w:spacing w:line="276" w:lineRule="auto"/>
      </w:pPr>
    </w:p>
    <w:p w14:paraId="1927E0C4" w14:textId="77777777" w:rsidR="00880E5E" w:rsidRDefault="00880E5E" w:rsidP="007311E6">
      <w:pPr>
        <w:spacing w:line="276" w:lineRule="auto"/>
      </w:pPr>
    </w:p>
    <w:p w14:paraId="29E67AD9" w14:textId="77777777" w:rsidR="00880E5E" w:rsidRDefault="00880E5E" w:rsidP="007311E6">
      <w:pPr>
        <w:spacing w:line="276" w:lineRule="auto"/>
      </w:pPr>
    </w:p>
    <w:p w14:paraId="0269C495" w14:textId="77777777" w:rsidR="000B449E" w:rsidRPr="000B449E" w:rsidRDefault="000B449E" w:rsidP="000B449E">
      <w:pPr>
        <w:pStyle w:val="BodyText"/>
      </w:pPr>
    </w:p>
    <w:p w14:paraId="0A03A0CA" w14:textId="77777777" w:rsidR="00880E5E" w:rsidRDefault="00880E5E" w:rsidP="007311E6">
      <w:pPr>
        <w:spacing w:line="276" w:lineRule="auto"/>
      </w:pPr>
    </w:p>
    <w:p w14:paraId="24BD6C13" w14:textId="77777777" w:rsidR="00880E5E" w:rsidRDefault="00880E5E" w:rsidP="00D5153B">
      <w:pPr>
        <w:spacing w:line="276" w:lineRule="auto"/>
        <w:ind w:firstLine="720"/>
      </w:pPr>
    </w:p>
    <w:p w14:paraId="11E7E84D" w14:textId="178361F1" w:rsidR="00880E5E" w:rsidRDefault="00552E80" w:rsidP="007311E6">
      <w:pPr>
        <w:spacing w:line="276" w:lineRule="auto"/>
      </w:pPr>
      <w:r w:rsidRPr="002E4727">
        <w:rPr>
          <w:rFonts w:cs="Tahoma"/>
          <w:b/>
          <w:noProof/>
          <w:sz w:val="28"/>
          <w:szCs w:val="28"/>
        </w:rPr>
        <w:lastRenderedPageBreak/>
        <w:drawing>
          <wp:anchor distT="0" distB="0" distL="114300" distR="114300" simplePos="0" relativeHeight="251660288" behindDoc="0" locked="0" layoutInCell="1" allowOverlap="1" wp14:anchorId="614E4B9A" wp14:editId="2B05424A">
            <wp:simplePos x="0" y="0"/>
            <wp:positionH relativeFrom="margin">
              <wp:align>center</wp:align>
            </wp:positionH>
            <wp:positionV relativeFrom="paragraph">
              <wp:posOffset>-73660</wp:posOffset>
            </wp:positionV>
            <wp:extent cx="5030563" cy="695325"/>
            <wp:effectExtent l="0" t="0" r="0" b="0"/>
            <wp:wrapNone/>
            <wp:docPr id="23797280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72802" name="Picture 1" descr="A black and white text&#10;&#10;Description automatically generated"/>
                    <pic:cNvPicPr/>
                  </pic:nvPicPr>
                  <pic:blipFill rotWithShape="1">
                    <a:blip r:embed="rId14">
                      <a:extLst>
                        <a:ext uri="{28A0092B-C50C-407E-A947-70E740481C1C}">
                          <a14:useLocalDpi xmlns:a14="http://schemas.microsoft.com/office/drawing/2010/main" val="0"/>
                        </a:ext>
                      </a:extLst>
                    </a:blip>
                    <a:srcRect l="1076" b="13487"/>
                    <a:stretch/>
                  </pic:blipFill>
                  <pic:spPr bwMode="auto">
                    <a:xfrm>
                      <a:off x="0" y="0"/>
                      <a:ext cx="5030563"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C78BD2" w14:textId="23D60E8A" w:rsidR="00880E5E" w:rsidRDefault="00880E5E" w:rsidP="007311E6">
      <w:pPr>
        <w:spacing w:line="276" w:lineRule="auto"/>
      </w:pPr>
    </w:p>
    <w:p w14:paraId="3FBE5B58" w14:textId="77777777" w:rsidR="00A75CC6" w:rsidRDefault="00A75CC6" w:rsidP="00A75CC6">
      <w:pPr>
        <w:pStyle w:val="BodyText"/>
      </w:pPr>
    </w:p>
    <w:p w14:paraId="0533469C" w14:textId="27F5ECCA" w:rsidR="00A75CC6" w:rsidRPr="00A75CC6" w:rsidRDefault="00A75CC6" w:rsidP="00BC49B3">
      <w:pPr>
        <w:pStyle w:val="BodyText"/>
      </w:pPr>
    </w:p>
    <w:p w14:paraId="4DDACDE2" w14:textId="3C69B4A9" w:rsidR="00753D01" w:rsidRPr="00E013F0" w:rsidRDefault="0089188C" w:rsidP="007311E6">
      <w:pPr>
        <w:pStyle w:val="Heading1"/>
        <w:spacing w:line="276" w:lineRule="auto"/>
      </w:pPr>
      <w:r>
        <w:t>Influenza Immunisations</w:t>
      </w:r>
    </w:p>
    <w:p w14:paraId="0C76C52E" w14:textId="77777777" w:rsidR="0089188C" w:rsidRPr="0089188C" w:rsidRDefault="0089188C" w:rsidP="0089188C">
      <w:pPr>
        <w:pStyle w:val="Heading1"/>
        <w:numPr>
          <w:ilvl w:val="0"/>
          <w:numId w:val="0"/>
        </w:numPr>
        <w:shd w:val="clear" w:color="auto" w:fill="FFFFFF"/>
        <w:spacing w:before="0" w:after="0"/>
        <w:rPr>
          <w:color w:val="003D69"/>
          <w:sz w:val="22"/>
          <w:szCs w:val="26"/>
        </w:rPr>
      </w:pPr>
      <w:hyperlink r:id="rId15" w:history="1">
        <w:r w:rsidRPr="0089188C">
          <w:rPr>
            <w:color w:val="003D69"/>
            <w:sz w:val="22"/>
            <w:szCs w:val="26"/>
          </w:rPr>
          <w:t>QIM 4 – Influenza immunisation for patients aged 65 and over</w:t>
        </w:r>
      </w:hyperlink>
    </w:p>
    <w:p w14:paraId="17A7E0E5" w14:textId="77777777" w:rsidR="006458C2" w:rsidRDefault="006458C2" w:rsidP="00926936">
      <w:pPr>
        <w:pStyle w:val="BulletListStyle"/>
        <w:numPr>
          <w:ilvl w:val="0"/>
          <w:numId w:val="0"/>
        </w:numPr>
        <w:spacing w:line="276" w:lineRule="auto"/>
        <w:jc w:val="both"/>
      </w:pPr>
    </w:p>
    <w:p w14:paraId="4D339EDB" w14:textId="0B10B90F" w:rsidR="00926936" w:rsidRPr="00926936" w:rsidRDefault="00926936" w:rsidP="00926936">
      <w:pPr>
        <w:pStyle w:val="BulletListStyle"/>
        <w:numPr>
          <w:ilvl w:val="0"/>
          <w:numId w:val="0"/>
        </w:numPr>
        <w:jc w:val="both"/>
        <w:rPr>
          <w:lang w:val="en-AU"/>
        </w:rPr>
      </w:pPr>
      <w:r w:rsidRPr="00926936">
        <w:rPr>
          <w:lang w:val="en-AU"/>
        </w:rPr>
        <w:t>Adults aged 65 and over are at a significantly higher risk of complications from influenza due to age-related decline in immunity and the higher likelihood of comorbid conditions. Influenza in this population can lead to severe outcomes, including pneumonia, hospitali</w:t>
      </w:r>
      <w:r>
        <w:rPr>
          <w:lang w:val="en-AU"/>
        </w:rPr>
        <w:t>s</w:t>
      </w:r>
      <w:r w:rsidRPr="00926936">
        <w:rPr>
          <w:lang w:val="en-AU"/>
        </w:rPr>
        <w:t>ation, and mortality. Vaccination remains the most effective intervention to reduce these risks, with evidence supporting its role in lowering influenza-related hospital admissions and all-cause mortality.</w:t>
      </w:r>
    </w:p>
    <w:p w14:paraId="300B0AE7" w14:textId="15AFB3E9" w:rsidR="00A75CC6" w:rsidRDefault="00926936" w:rsidP="00926936">
      <w:pPr>
        <w:pStyle w:val="BulletListStyle"/>
        <w:numPr>
          <w:ilvl w:val="0"/>
          <w:numId w:val="0"/>
        </w:numPr>
        <w:jc w:val="both"/>
        <w:rPr>
          <w:lang w:val="en-AU"/>
        </w:rPr>
      </w:pPr>
      <w:r>
        <w:rPr>
          <w:lang w:val="en-AU"/>
        </w:rPr>
        <w:t>General p</w:t>
      </w:r>
      <w:r w:rsidRPr="00926936">
        <w:rPr>
          <w:lang w:val="en-AU"/>
        </w:rPr>
        <w:t>ractices play a vital role in safeguarding the health of their older patients. Promoting influenza vaccination enhances patient care quality, aligns with preventive health strategies, and supports better health outcomes for a vulnerable population. Furthermore, the 15-month interval acknowledges real-world variances in vaccine administration, offering flexibility to ensure that as many patients as possible are protected. Prioriti</w:t>
      </w:r>
      <w:r>
        <w:rPr>
          <w:lang w:val="en-AU"/>
        </w:rPr>
        <w:t>s</w:t>
      </w:r>
      <w:r w:rsidRPr="00926936">
        <w:rPr>
          <w:lang w:val="en-AU"/>
        </w:rPr>
        <w:t>ing reflects a commitment to proactive, patient-centred care and contributes to the broader public health goal of reducing the burden of vaccine-preventable illnesses in the community.</w:t>
      </w:r>
    </w:p>
    <w:p w14:paraId="7409AC44" w14:textId="1095AB6B" w:rsidR="00BC49B3" w:rsidRDefault="00BC49B3" w:rsidP="00926936">
      <w:pPr>
        <w:pStyle w:val="BulletListStyle"/>
        <w:numPr>
          <w:ilvl w:val="0"/>
          <w:numId w:val="0"/>
        </w:numPr>
        <w:jc w:val="both"/>
        <w:rPr>
          <w:lang w:val="en-AU"/>
        </w:rPr>
      </w:pPr>
      <w:r w:rsidRPr="00297872">
        <w:rPr>
          <w:noProof/>
          <w:lang w:eastAsia="en-AU"/>
        </w:rPr>
        <w:drawing>
          <wp:anchor distT="0" distB="0" distL="114300" distR="114300" simplePos="0" relativeHeight="251695104" behindDoc="0" locked="0" layoutInCell="1" allowOverlap="1" wp14:anchorId="7422968D" wp14:editId="2E7CAC12">
            <wp:simplePos x="0" y="0"/>
            <wp:positionH relativeFrom="column">
              <wp:posOffset>2105025</wp:posOffset>
            </wp:positionH>
            <wp:positionV relativeFrom="paragraph">
              <wp:posOffset>-542</wp:posOffset>
            </wp:positionV>
            <wp:extent cx="1257394" cy="1249680"/>
            <wp:effectExtent l="0" t="0" r="0" b="7620"/>
            <wp:wrapNone/>
            <wp:docPr id="1557959163" name="Picture 11"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59163" name="Picture 11" descr="A logo with blue and green letter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94"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43DE7" w14:textId="77777777" w:rsidR="00926936" w:rsidRDefault="00926936" w:rsidP="00926936">
      <w:pPr>
        <w:pStyle w:val="BulletListStyle"/>
        <w:numPr>
          <w:ilvl w:val="0"/>
          <w:numId w:val="0"/>
        </w:numPr>
        <w:jc w:val="both"/>
        <w:rPr>
          <w:lang w:val="en-AU"/>
        </w:rPr>
      </w:pPr>
    </w:p>
    <w:p w14:paraId="38C5F514" w14:textId="77777777" w:rsidR="00BC49B3" w:rsidRDefault="00BC49B3" w:rsidP="00926936">
      <w:pPr>
        <w:pStyle w:val="BulletListStyle"/>
        <w:numPr>
          <w:ilvl w:val="0"/>
          <w:numId w:val="0"/>
        </w:numPr>
        <w:jc w:val="both"/>
        <w:rPr>
          <w:lang w:val="en-AU"/>
        </w:rPr>
      </w:pPr>
    </w:p>
    <w:p w14:paraId="5644DFF7" w14:textId="77777777" w:rsidR="00BC49B3" w:rsidRPr="00926936" w:rsidRDefault="00BC49B3" w:rsidP="00926936">
      <w:pPr>
        <w:pStyle w:val="BulletListStyle"/>
        <w:numPr>
          <w:ilvl w:val="0"/>
          <w:numId w:val="0"/>
        </w:numPr>
        <w:jc w:val="both"/>
        <w:rPr>
          <w:lang w:val="en-AU"/>
        </w:rPr>
      </w:pPr>
    </w:p>
    <w:p w14:paraId="32C23DC7" w14:textId="33B471AC" w:rsidR="00A75CC6" w:rsidRPr="00A75CC6" w:rsidRDefault="00350266" w:rsidP="00BC49B3">
      <w:pPr>
        <w:pStyle w:val="Heading1"/>
        <w:spacing w:line="276" w:lineRule="auto"/>
      </w:pPr>
      <w:bookmarkStart w:id="2" w:name="_Toc78276556"/>
      <w:r>
        <w:t xml:space="preserve">QI Activity </w:t>
      </w:r>
      <w:r w:rsidR="00753D01" w:rsidRPr="002F7916">
        <w:t xml:space="preserve"> </w:t>
      </w:r>
      <w:bookmarkEnd w:id="2"/>
    </w:p>
    <w:p w14:paraId="1E792429" w14:textId="187A53FC" w:rsidR="00350266" w:rsidRPr="00350266" w:rsidRDefault="00350266" w:rsidP="007311E6">
      <w:pPr>
        <w:pStyle w:val="Heading2"/>
        <w:spacing w:line="276" w:lineRule="auto"/>
      </w:pPr>
      <w:r>
        <w:t xml:space="preserve">Outline </w:t>
      </w:r>
      <w:r w:rsidR="006D3918">
        <w:t>Y</w:t>
      </w:r>
      <w:r>
        <w:t xml:space="preserve">our QI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0"/>
        <w:gridCol w:w="8248"/>
      </w:tblGrid>
      <w:tr w:rsidR="00350266" w:rsidRPr="00350266" w14:paraId="73F06D5F" w14:textId="77777777" w:rsidTr="006D3918">
        <w:tc>
          <w:tcPr>
            <w:tcW w:w="0" w:type="auto"/>
            <w:shd w:val="clear" w:color="auto" w:fill="F2F2F2" w:themeFill="background1" w:themeFillShade="F2"/>
            <w:tcMar>
              <w:top w:w="105" w:type="dxa"/>
              <w:left w:w="150" w:type="dxa"/>
              <w:bottom w:w="105" w:type="dxa"/>
              <w:right w:w="150" w:type="dxa"/>
            </w:tcMar>
            <w:hideMark/>
          </w:tcPr>
          <w:p w14:paraId="66B1003A" w14:textId="77777777" w:rsidR="00350266" w:rsidRPr="00350266" w:rsidRDefault="00350266" w:rsidP="007311E6">
            <w:pPr>
              <w:tabs>
                <w:tab w:val="left" w:pos="720"/>
              </w:tabs>
              <w:spacing w:after="0" w:line="276" w:lineRule="auto"/>
              <w:rPr>
                <w:b/>
                <w:bCs/>
                <w:color w:val="000000" w:themeColor="text1"/>
                <w:lang w:val="en"/>
              </w:rPr>
            </w:pPr>
            <w:r w:rsidRPr="00350266">
              <w:rPr>
                <w:b/>
                <w:bCs/>
                <w:color w:val="000000" w:themeColor="text1"/>
                <w:lang w:val="en"/>
              </w:rPr>
              <w:t>QI Activity Name:</w:t>
            </w:r>
          </w:p>
        </w:tc>
        <w:tc>
          <w:tcPr>
            <w:tcW w:w="0" w:type="auto"/>
            <w:shd w:val="clear" w:color="auto" w:fill="FFFFFF"/>
            <w:tcMar>
              <w:top w:w="105" w:type="dxa"/>
              <w:left w:w="150" w:type="dxa"/>
              <w:bottom w:w="105" w:type="dxa"/>
              <w:right w:w="150" w:type="dxa"/>
            </w:tcMar>
            <w:hideMark/>
          </w:tcPr>
          <w:p w14:paraId="2F6294BA" w14:textId="29A28D24" w:rsidR="00350266" w:rsidRPr="00BB2569" w:rsidRDefault="0089188C" w:rsidP="00BB2569">
            <w:pPr>
              <w:tabs>
                <w:tab w:val="left" w:pos="720"/>
              </w:tabs>
              <w:spacing w:before="240" w:line="276" w:lineRule="auto"/>
              <w:contextualSpacing/>
              <w:jc w:val="both"/>
              <w:rPr>
                <w:szCs w:val="18"/>
                <w:lang w:eastAsia="en-AU"/>
              </w:rPr>
            </w:pPr>
            <w:r w:rsidRPr="0089188C">
              <w:rPr>
                <w:szCs w:val="18"/>
                <w:lang w:eastAsia="en-AU"/>
              </w:rPr>
              <w:t>QIM 4 –</w:t>
            </w:r>
            <w:r>
              <w:rPr>
                <w:szCs w:val="18"/>
                <w:lang w:eastAsia="en-AU"/>
              </w:rPr>
              <w:t xml:space="preserve"> Increase proportion of</w:t>
            </w:r>
            <w:r w:rsidRPr="0089188C">
              <w:rPr>
                <w:szCs w:val="18"/>
                <w:lang w:eastAsia="en-AU"/>
              </w:rPr>
              <w:t xml:space="preserve"> </w:t>
            </w:r>
            <w:r>
              <w:rPr>
                <w:szCs w:val="18"/>
                <w:lang w:eastAsia="en-AU"/>
              </w:rPr>
              <w:t xml:space="preserve">active </w:t>
            </w:r>
            <w:r w:rsidRPr="0089188C">
              <w:rPr>
                <w:szCs w:val="18"/>
                <w:lang w:eastAsia="en-AU"/>
              </w:rPr>
              <w:t>patients aged 65 and over</w:t>
            </w:r>
            <w:r>
              <w:rPr>
                <w:szCs w:val="18"/>
                <w:lang w:eastAsia="en-AU"/>
              </w:rPr>
              <w:t xml:space="preserve"> who have been immunised for influenza in the previous 15 months. </w:t>
            </w:r>
          </w:p>
        </w:tc>
      </w:tr>
      <w:tr w:rsidR="00350266" w:rsidRPr="00350266" w14:paraId="394BE775" w14:textId="77777777" w:rsidTr="006D3918">
        <w:tc>
          <w:tcPr>
            <w:tcW w:w="0" w:type="auto"/>
            <w:shd w:val="clear" w:color="auto" w:fill="F2F2F2" w:themeFill="background1" w:themeFillShade="F2"/>
            <w:tcMar>
              <w:top w:w="105" w:type="dxa"/>
              <w:left w:w="150" w:type="dxa"/>
              <w:bottom w:w="105" w:type="dxa"/>
              <w:right w:w="150" w:type="dxa"/>
            </w:tcMar>
            <w:hideMark/>
          </w:tcPr>
          <w:p w14:paraId="69A0D27D" w14:textId="77777777" w:rsidR="00350266" w:rsidRPr="00350266" w:rsidRDefault="00350266" w:rsidP="007311E6">
            <w:pPr>
              <w:tabs>
                <w:tab w:val="left" w:pos="720"/>
              </w:tabs>
              <w:spacing w:after="0" w:line="276" w:lineRule="auto"/>
              <w:rPr>
                <w:b/>
                <w:bCs/>
                <w:color w:val="000000" w:themeColor="text1"/>
                <w:lang w:val="en"/>
              </w:rPr>
            </w:pPr>
            <w:r w:rsidRPr="00350266">
              <w:rPr>
                <w:b/>
                <w:bCs/>
                <w:color w:val="000000" w:themeColor="text1"/>
                <w:lang w:val="en"/>
              </w:rPr>
              <w:t>Rationale:</w:t>
            </w:r>
          </w:p>
        </w:tc>
        <w:tc>
          <w:tcPr>
            <w:tcW w:w="0" w:type="auto"/>
            <w:shd w:val="clear" w:color="auto" w:fill="FFFFFF"/>
            <w:tcMar>
              <w:top w:w="105" w:type="dxa"/>
              <w:left w:w="150" w:type="dxa"/>
              <w:bottom w:w="105" w:type="dxa"/>
              <w:right w:w="150" w:type="dxa"/>
            </w:tcMar>
            <w:hideMark/>
          </w:tcPr>
          <w:p w14:paraId="0399AB43" w14:textId="10289511" w:rsidR="00350266" w:rsidRPr="00A51DFC" w:rsidRDefault="0089188C" w:rsidP="00A51DFC">
            <w:pPr>
              <w:tabs>
                <w:tab w:val="left" w:pos="720"/>
              </w:tabs>
              <w:spacing w:before="240" w:line="276" w:lineRule="auto"/>
              <w:contextualSpacing/>
              <w:jc w:val="both"/>
              <w:rPr>
                <w:szCs w:val="18"/>
                <w:lang w:eastAsia="en-AU"/>
              </w:rPr>
            </w:pPr>
            <w:r w:rsidRPr="0089188C">
              <w:rPr>
                <w:szCs w:val="18"/>
                <w:lang w:eastAsia="en-AU"/>
              </w:rPr>
              <w:t xml:space="preserve">The administration of influenza vaccine to persons at risk of complications of infection is the single most important measure in preventing or attenuating influenza infection and preventing mortality. There is evidence that influenza vaccine reduces hospitalisations from influenza and pneumonia and all-cause mortality in adults aged ≥65 years of age. While best practice guidelines recommend annual immunisation, a </w:t>
            </w:r>
            <w:r w:rsidR="00926936" w:rsidRPr="0089188C">
              <w:rPr>
                <w:szCs w:val="18"/>
                <w:lang w:eastAsia="en-AU"/>
              </w:rPr>
              <w:t>15-month</w:t>
            </w:r>
            <w:r w:rsidRPr="0089188C">
              <w:rPr>
                <w:szCs w:val="18"/>
                <w:lang w:eastAsia="en-AU"/>
              </w:rPr>
              <w:t xml:space="preserve"> interval allows for cases when a client decides to receive a vaccine earlier than recommended (e.g. from a pharmacy</w:t>
            </w:r>
            <w:r w:rsidR="00926936" w:rsidRPr="0089188C">
              <w:rPr>
                <w:szCs w:val="18"/>
                <w:lang w:eastAsia="en-AU"/>
              </w:rPr>
              <w:t>), or</w:t>
            </w:r>
            <w:r w:rsidRPr="0089188C">
              <w:rPr>
                <w:szCs w:val="18"/>
                <w:lang w:eastAsia="en-AU"/>
              </w:rPr>
              <w:t xml:space="preserve"> delay and wait for the release of an ‘enhanced’ vaccine.</w:t>
            </w:r>
          </w:p>
        </w:tc>
      </w:tr>
      <w:tr w:rsidR="00350266" w:rsidRPr="00350266" w14:paraId="12843866" w14:textId="77777777" w:rsidTr="00A33479">
        <w:trPr>
          <w:trHeight w:val="1219"/>
        </w:trPr>
        <w:tc>
          <w:tcPr>
            <w:tcW w:w="0" w:type="auto"/>
            <w:shd w:val="clear" w:color="auto" w:fill="F2F2F2" w:themeFill="background1" w:themeFillShade="F2"/>
            <w:tcMar>
              <w:top w:w="105" w:type="dxa"/>
              <w:left w:w="150" w:type="dxa"/>
              <w:bottom w:w="105" w:type="dxa"/>
              <w:right w:w="150" w:type="dxa"/>
            </w:tcMar>
            <w:hideMark/>
          </w:tcPr>
          <w:p w14:paraId="2FFB3D3C" w14:textId="77777777" w:rsidR="00350266" w:rsidRPr="00350266" w:rsidRDefault="00350266" w:rsidP="007311E6">
            <w:pPr>
              <w:tabs>
                <w:tab w:val="left" w:pos="720"/>
              </w:tabs>
              <w:spacing w:after="0" w:line="276" w:lineRule="auto"/>
              <w:rPr>
                <w:b/>
                <w:bCs/>
                <w:color w:val="000000" w:themeColor="text1"/>
                <w:lang w:val="en"/>
              </w:rPr>
            </w:pPr>
            <w:r w:rsidRPr="00350266">
              <w:rPr>
                <w:b/>
                <w:bCs/>
                <w:color w:val="000000" w:themeColor="text1"/>
                <w:lang w:val="en"/>
              </w:rPr>
              <w:t>Target:</w:t>
            </w:r>
          </w:p>
        </w:tc>
        <w:tc>
          <w:tcPr>
            <w:tcW w:w="0" w:type="auto"/>
            <w:shd w:val="clear" w:color="auto" w:fill="FFFFFF"/>
            <w:tcMar>
              <w:top w:w="105" w:type="dxa"/>
              <w:left w:w="150" w:type="dxa"/>
              <w:bottom w:w="105" w:type="dxa"/>
              <w:right w:w="150" w:type="dxa"/>
            </w:tcMar>
            <w:hideMark/>
          </w:tcPr>
          <w:p w14:paraId="2834F413" w14:textId="7F2B91F1" w:rsidR="00350266" w:rsidRPr="00254C5A" w:rsidRDefault="0089188C" w:rsidP="00254C5A">
            <w:pPr>
              <w:tabs>
                <w:tab w:val="left" w:pos="720"/>
              </w:tabs>
              <w:spacing w:before="240" w:line="276" w:lineRule="auto"/>
              <w:contextualSpacing/>
              <w:jc w:val="both"/>
              <w:rPr>
                <w:szCs w:val="18"/>
                <w:lang w:eastAsia="en-AU"/>
              </w:rPr>
            </w:pPr>
            <w:r w:rsidRPr="0089188C">
              <w:rPr>
                <w:szCs w:val="18"/>
                <w:lang w:eastAsia="en-AU"/>
              </w:rPr>
              <w:t>Proportion of regular</w:t>
            </w:r>
            <w:r w:rsidR="00926936">
              <w:rPr>
                <w:szCs w:val="18"/>
                <w:lang w:eastAsia="en-AU"/>
              </w:rPr>
              <w:t xml:space="preserve"> (active)</w:t>
            </w:r>
            <w:r w:rsidRPr="0089188C">
              <w:rPr>
                <w:szCs w:val="18"/>
                <w:lang w:eastAsia="en-AU"/>
              </w:rPr>
              <w:t xml:space="preserve"> </w:t>
            </w:r>
            <w:r w:rsidR="00926936">
              <w:rPr>
                <w:szCs w:val="18"/>
                <w:lang w:eastAsia="en-AU"/>
              </w:rPr>
              <w:t>patients</w:t>
            </w:r>
            <w:r w:rsidRPr="0089188C">
              <w:rPr>
                <w:szCs w:val="18"/>
                <w:lang w:eastAsia="en-AU"/>
              </w:rPr>
              <w:t xml:space="preserve"> aged 65 years and over and who are immunised against influenza. A person is immunised against influenza if they have received an influenza vaccine within the previous 15 months.</w:t>
            </w:r>
          </w:p>
        </w:tc>
      </w:tr>
    </w:tbl>
    <w:p w14:paraId="0EA4EFF0" w14:textId="77777777" w:rsidR="006458C2" w:rsidRPr="006458C2" w:rsidRDefault="006458C2" w:rsidP="006458C2">
      <w:pPr>
        <w:pStyle w:val="BodyText"/>
      </w:pPr>
    </w:p>
    <w:p w14:paraId="444DEB57" w14:textId="390E02D3" w:rsidR="00A75CC6" w:rsidRPr="00A75CC6" w:rsidRDefault="007311E6" w:rsidP="00A75CC6">
      <w:pPr>
        <w:pStyle w:val="Heading1"/>
        <w:spacing w:line="276" w:lineRule="auto"/>
      </w:pPr>
      <w:r>
        <w:t xml:space="preserve">Pen CS </w:t>
      </w:r>
      <w:r w:rsidRPr="002F7916">
        <w:t xml:space="preserve"> </w:t>
      </w:r>
    </w:p>
    <w:p w14:paraId="3B9C6FA6" w14:textId="39516C6F" w:rsidR="007311E6" w:rsidRDefault="007311E6" w:rsidP="007311E6">
      <w:pPr>
        <w:pStyle w:val="Heading2"/>
        <w:spacing w:line="276" w:lineRule="auto"/>
      </w:pPr>
      <w:r w:rsidRPr="007A565C">
        <w:t>CAT4 R</w:t>
      </w:r>
      <w:r w:rsidR="007A565C" w:rsidRPr="007A565C">
        <w:t>ecipe</w:t>
      </w:r>
    </w:p>
    <w:p w14:paraId="3CEBF3D4" w14:textId="681D4E38" w:rsidR="00A60DDD" w:rsidRPr="00A60DDD" w:rsidRDefault="00A60DDD" w:rsidP="00A60DDD">
      <w:pPr>
        <w:rPr>
          <w:b/>
          <w:bCs/>
        </w:rPr>
      </w:pPr>
      <w:r w:rsidRPr="00A60DDD">
        <w:rPr>
          <w:b/>
          <w:bCs/>
        </w:rPr>
        <w:t>FILTER STEPS</w:t>
      </w:r>
    </w:p>
    <w:p w14:paraId="383C45F2" w14:textId="3F8A22E9" w:rsidR="007311E6" w:rsidRPr="00BB2569" w:rsidRDefault="007311E6" w:rsidP="007311E6">
      <w:pPr>
        <w:spacing w:line="276" w:lineRule="auto"/>
        <w:rPr>
          <w:szCs w:val="18"/>
          <w:lang w:eastAsia="en-AU"/>
        </w:rPr>
      </w:pPr>
      <w:r w:rsidRPr="00BB2569">
        <w:rPr>
          <w:szCs w:val="18"/>
          <w:lang w:eastAsia="en-AU"/>
        </w:rPr>
        <w:t xml:space="preserve">On the </w:t>
      </w:r>
      <w:r w:rsidR="00926936">
        <w:rPr>
          <w:szCs w:val="18"/>
          <w:lang w:eastAsia="en-AU"/>
        </w:rPr>
        <w:t>‘</w:t>
      </w:r>
      <w:r w:rsidRPr="00BB2569">
        <w:rPr>
          <w:szCs w:val="18"/>
          <w:lang w:eastAsia="en-AU"/>
        </w:rPr>
        <w:t>General</w:t>
      </w:r>
      <w:r w:rsidR="00926936">
        <w:rPr>
          <w:szCs w:val="18"/>
          <w:lang w:eastAsia="en-AU"/>
        </w:rPr>
        <w:t>’</w:t>
      </w:r>
      <w:r w:rsidRPr="00BB2569">
        <w:rPr>
          <w:szCs w:val="18"/>
          <w:lang w:eastAsia="en-AU"/>
        </w:rPr>
        <w:t xml:space="preserve"> tab enter age criteria (start age </w:t>
      </w:r>
      <w:r w:rsidR="00926936">
        <w:rPr>
          <w:szCs w:val="18"/>
          <w:lang w:eastAsia="en-AU"/>
        </w:rPr>
        <w:t>65</w:t>
      </w:r>
      <w:r w:rsidRPr="00BB2569">
        <w:rPr>
          <w:szCs w:val="18"/>
          <w:lang w:eastAsia="en-AU"/>
        </w:rPr>
        <w:t>) and active status:</w:t>
      </w:r>
    </w:p>
    <w:p w14:paraId="7B543711" w14:textId="6DBBA438" w:rsidR="007311E6" w:rsidRDefault="00926936" w:rsidP="007311E6">
      <w:pPr>
        <w:spacing w:line="276" w:lineRule="auto"/>
        <w:rPr>
          <w:rFonts w:cs="Tahoma"/>
          <w:b/>
          <w:bCs/>
          <w:color w:val="000000" w:themeColor="text1"/>
          <w:szCs w:val="18"/>
        </w:rPr>
      </w:pPr>
      <w:r>
        <w:rPr>
          <w:noProof/>
        </w:rPr>
        <w:drawing>
          <wp:inline distT="0" distB="0" distL="0" distR="0" wp14:anchorId="46829D23" wp14:editId="0A2836A2">
            <wp:extent cx="6120130" cy="1670685"/>
            <wp:effectExtent l="19050" t="19050" r="13970" b="24765"/>
            <wp:docPr id="1274465080"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65080" name="Picture 7"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670685"/>
                    </a:xfrm>
                    <a:prstGeom prst="rect">
                      <a:avLst/>
                    </a:prstGeom>
                    <a:noFill/>
                    <a:ln>
                      <a:solidFill>
                        <a:schemeClr val="tx1"/>
                      </a:solidFill>
                    </a:ln>
                  </pic:spPr>
                </pic:pic>
              </a:graphicData>
            </a:graphic>
          </wp:inline>
        </w:drawing>
      </w:r>
    </w:p>
    <w:p w14:paraId="311F2F3E" w14:textId="6F7CFFC3" w:rsidR="00926936" w:rsidRPr="00926936" w:rsidRDefault="00926936" w:rsidP="00926936">
      <w:pPr>
        <w:pStyle w:val="BodyText"/>
      </w:pPr>
      <w:r w:rsidRPr="00926936">
        <w:t xml:space="preserve">Then select the </w:t>
      </w:r>
      <w:proofErr w:type="gramStart"/>
      <w:r w:rsidRPr="00926936">
        <w:t>15 month</w:t>
      </w:r>
      <w:proofErr w:type="gramEnd"/>
      <w:r w:rsidRPr="00926936">
        <w:t xml:space="preserve"> date range result filter, to only show results that were entered in the last 15 months:</w:t>
      </w:r>
    </w:p>
    <w:p w14:paraId="4ECCF078" w14:textId="12BB8F99" w:rsidR="00926936" w:rsidRDefault="00926936" w:rsidP="007311E6">
      <w:pPr>
        <w:spacing w:line="276" w:lineRule="auto"/>
        <w:rPr>
          <w:szCs w:val="18"/>
          <w:lang w:eastAsia="en-AU"/>
        </w:rPr>
      </w:pPr>
      <w:r>
        <w:rPr>
          <w:noProof/>
        </w:rPr>
        <w:drawing>
          <wp:inline distT="0" distB="0" distL="0" distR="0" wp14:anchorId="09798D4F" wp14:editId="16D65766">
            <wp:extent cx="6120130" cy="1951355"/>
            <wp:effectExtent l="19050" t="19050" r="13970" b="10795"/>
            <wp:docPr id="201778090" name="Picture 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8090" name="Picture 8" descr="A screenshot of a computer scree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1951355"/>
                    </a:xfrm>
                    <a:prstGeom prst="rect">
                      <a:avLst/>
                    </a:prstGeom>
                    <a:noFill/>
                    <a:ln>
                      <a:solidFill>
                        <a:schemeClr val="tx1"/>
                      </a:solidFill>
                    </a:ln>
                  </pic:spPr>
                </pic:pic>
              </a:graphicData>
            </a:graphic>
          </wp:inline>
        </w:drawing>
      </w:r>
    </w:p>
    <w:p w14:paraId="0C724C80" w14:textId="316A1C50" w:rsidR="007311E6" w:rsidRPr="00BB2569" w:rsidRDefault="007311E6" w:rsidP="007311E6">
      <w:pPr>
        <w:spacing w:line="276" w:lineRule="auto"/>
        <w:rPr>
          <w:szCs w:val="18"/>
          <w:lang w:eastAsia="en-AU"/>
        </w:rPr>
      </w:pPr>
      <w:r w:rsidRPr="00BB2569">
        <w:rPr>
          <w:szCs w:val="18"/>
          <w:lang w:eastAsia="en-AU"/>
        </w:rPr>
        <w:t>Now all filter criteria have been set, please click on 'Recalculate' to apply the filter:</w:t>
      </w:r>
    </w:p>
    <w:p w14:paraId="17ED919C" w14:textId="77777777" w:rsidR="007311E6" w:rsidRPr="00317E2F" w:rsidRDefault="007311E6" w:rsidP="007311E6">
      <w:pPr>
        <w:spacing w:line="276" w:lineRule="auto"/>
        <w:rPr>
          <w:rFonts w:cs="Tahoma"/>
          <w:color w:val="000000" w:themeColor="text1"/>
          <w:szCs w:val="18"/>
        </w:rPr>
      </w:pPr>
      <w:r w:rsidRPr="00317E2F">
        <w:rPr>
          <w:rFonts w:cs="Tahoma"/>
          <w:noProof/>
          <w:color w:val="000000" w:themeColor="text1"/>
          <w:szCs w:val="18"/>
        </w:rPr>
        <w:drawing>
          <wp:inline distT="0" distB="0" distL="0" distR="0" wp14:anchorId="7D7A0843" wp14:editId="4D9BFC35">
            <wp:extent cx="5731510" cy="367030"/>
            <wp:effectExtent l="19050" t="19050" r="21590" b="13970"/>
            <wp:docPr id="15725695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67030"/>
                    </a:xfrm>
                    <a:prstGeom prst="rect">
                      <a:avLst/>
                    </a:prstGeom>
                    <a:noFill/>
                    <a:ln>
                      <a:solidFill>
                        <a:schemeClr val="tx1"/>
                      </a:solidFill>
                    </a:ln>
                  </pic:spPr>
                </pic:pic>
              </a:graphicData>
            </a:graphic>
          </wp:inline>
        </w:drawing>
      </w:r>
    </w:p>
    <w:p w14:paraId="30E46785" w14:textId="72F1DBDF" w:rsidR="007311E6" w:rsidRPr="00687DD7" w:rsidRDefault="007311E6" w:rsidP="007311E6">
      <w:pPr>
        <w:spacing w:line="276" w:lineRule="auto"/>
        <w:rPr>
          <w:szCs w:val="18"/>
          <w:lang w:eastAsia="en-AU"/>
        </w:rPr>
      </w:pPr>
      <w:r w:rsidRPr="00BB2569">
        <w:rPr>
          <w:szCs w:val="18"/>
          <w:lang w:eastAsia="en-AU"/>
        </w:rPr>
        <w:t>To see the full report, first minimise the filter panel by clicking on the  </w:t>
      </w:r>
      <w:r w:rsidRPr="00BB2569">
        <w:rPr>
          <w:noProof/>
          <w:szCs w:val="18"/>
          <w:lang w:eastAsia="en-AU"/>
        </w:rPr>
        <w:drawing>
          <wp:inline distT="0" distB="0" distL="0" distR="0" wp14:anchorId="74275F7B" wp14:editId="2586F6E8">
            <wp:extent cx="947579" cy="241935"/>
            <wp:effectExtent l="0" t="0" r="5080" b="5715"/>
            <wp:docPr id="936053733" name="Picture 19"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53733" name="Picture 19" descr="A black and white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1361" cy="242901"/>
                    </a:xfrm>
                    <a:prstGeom prst="rect">
                      <a:avLst/>
                    </a:prstGeom>
                    <a:noFill/>
                    <a:ln>
                      <a:noFill/>
                    </a:ln>
                  </pic:spPr>
                </pic:pic>
              </a:graphicData>
            </a:graphic>
          </wp:inline>
        </w:drawing>
      </w:r>
      <w:r w:rsidRPr="00BB2569">
        <w:rPr>
          <w:szCs w:val="18"/>
          <w:lang w:eastAsia="en-AU"/>
        </w:rPr>
        <w:t> in the top left corner.</w:t>
      </w:r>
    </w:p>
    <w:p w14:paraId="4564169C" w14:textId="6C68BDC9" w:rsidR="007311E6" w:rsidRDefault="00A60DDD" w:rsidP="00A60DDD">
      <w:pPr>
        <w:rPr>
          <w:b/>
          <w:bCs/>
        </w:rPr>
      </w:pPr>
      <w:r>
        <w:rPr>
          <w:b/>
          <w:bCs/>
        </w:rPr>
        <w:t>REPORT</w:t>
      </w:r>
      <w:r w:rsidRPr="00A60DDD">
        <w:rPr>
          <w:b/>
          <w:bCs/>
        </w:rPr>
        <w:t xml:space="preserve"> STEPS</w:t>
      </w:r>
    </w:p>
    <w:p w14:paraId="7A26B02A" w14:textId="0D58AF21" w:rsidR="00926936" w:rsidRPr="00926936" w:rsidRDefault="00926936" w:rsidP="00926936">
      <w:pPr>
        <w:pStyle w:val="BodyText"/>
      </w:pPr>
      <w:r w:rsidRPr="00926936">
        <w:t xml:space="preserve">Select the </w:t>
      </w:r>
      <w:r>
        <w:t>‘</w:t>
      </w:r>
      <w:r w:rsidRPr="00926936">
        <w:t>Immunisations/Influenza</w:t>
      </w:r>
      <w:r>
        <w:t>’</w:t>
      </w:r>
      <w:r w:rsidRPr="00926936">
        <w:t xml:space="preserve"> tab</w:t>
      </w:r>
    </w:p>
    <w:p w14:paraId="39413C23" w14:textId="1C78FA7D" w:rsidR="00926936" w:rsidRPr="00926936" w:rsidRDefault="00926936" w:rsidP="00926936">
      <w:pPr>
        <w:pStyle w:val="BodyText"/>
        <w:jc w:val="both"/>
      </w:pPr>
      <w:r w:rsidRPr="00926936">
        <w:t>This report will show you the Immunisation status of your selected patient group and will allow you to measure improvement over time by comparing your reports. The percentage of patients with 'Nothing Recorded' are those patients without an immunisation in the last 15 months</w:t>
      </w:r>
      <w:r w:rsidR="00BC49B3">
        <w:t>.</w:t>
      </w:r>
    </w:p>
    <w:p w14:paraId="0588058C" w14:textId="77777777" w:rsidR="00737EC9" w:rsidRDefault="00737EC9" w:rsidP="00926936">
      <w:pPr>
        <w:pStyle w:val="BodyText"/>
        <w:jc w:val="both"/>
      </w:pPr>
    </w:p>
    <w:p w14:paraId="3EDB2C8E" w14:textId="6375401E" w:rsidR="00737EC9" w:rsidRPr="00737EC9" w:rsidRDefault="00926936" w:rsidP="00926936">
      <w:pPr>
        <w:pStyle w:val="BodyText"/>
        <w:jc w:val="both"/>
      </w:pPr>
      <w:r>
        <w:rPr>
          <w:noProof/>
        </w:rPr>
        <w:lastRenderedPageBreak/>
        <w:drawing>
          <wp:inline distT="0" distB="0" distL="0" distR="0" wp14:anchorId="456198A6" wp14:editId="50FA466D">
            <wp:extent cx="6120130" cy="3719830"/>
            <wp:effectExtent l="19050" t="19050" r="13970" b="13970"/>
            <wp:docPr id="1036856305"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56305" name="Picture 9" descr="A screen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3719830"/>
                    </a:xfrm>
                    <a:prstGeom prst="rect">
                      <a:avLst/>
                    </a:prstGeom>
                    <a:noFill/>
                    <a:ln>
                      <a:solidFill>
                        <a:schemeClr val="tx1"/>
                      </a:solidFill>
                    </a:ln>
                  </pic:spPr>
                </pic:pic>
              </a:graphicData>
            </a:graphic>
          </wp:inline>
        </w:drawing>
      </w:r>
    </w:p>
    <w:p w14:paraId="2E60937C" w14:textId="6243755C" w:rsidR="00A17685" w:rsidRDefault="00926936" w:rsidP="00926936">
      <w:pPr>
        <w:pStyle w:val="BodyText"/>
        <w:jc w:val="both"/>
        <w:rPr>
          <w:lang w:eastAsia="en-AU"/>
        </w:rPr>
      </w:pPr>
      <w:r w:rsidRPr="00926936">
        <w:rPr>
          <w:lang w:eastAsia="en-AU"/>
        </w:rPr>
        <w:t>The immunisation report is designed to show patients who have received the current vaccine for the calendar year, so the 15-month criteria for this measure will show patients who have received last year’s vaccine if it was within 15 months of the extract date. Patients appearing in the ‘previous year’ category might still benefit from a vaccine this year!</w:t>
      </w:r>
      <w:r w:rsidR="00E03F16">
        <w:rPr>
          <w:rFonts w:cs="Tahoma"/>
          <w:noProof/>
          <w:color w:val="000000" w:themeColor="text1"/>
          <w:szCs w:val="18"/>
        </w:rPr>
        <mc:AlternateContent>
          <mc:Choice Requires="wps">
            <w:drawing>
              <wp:anchor distT="0" distB="0" distL="114300" distR="114300" simplePos="0" relativeHeight="251691008" behindDoc="0" locked="0" layoutInCell="1" allowOverlap="1" wp14:anchorId="4BF25C84" wp14:editId="4E7F1C3E">
                <wp:simplePos x="0" y="0"/>
                <wp:positionH relativeFrom="column">
                  <wp:posOffset>3079750</wp:posOffset>
                </wp:positionH>
                <wp:positionV relativeFrom="paragraph">
                  <wp:posOffset>1469390</wp:posOffset>
                </wp:positionV>
                <wp:extent cx="257175" cy="200025"/>
                <wp:effectExtent l="19050" t="19050" r="28575" b="47625"/>
                <wp:wrapNone/>
                <wp:docPr id="475656301" name="Arrow: Right 13"/>
                <wp:cNvGraphicFramePr/>
                <a:graphic xmlns:a="http://schemas.openxmlformats.org/drawingml/2006/main">
                  <a:graphicData uri="http://schemas.microsoft.com/office/word/2010/wordprocessingShape">
                    <wps:wsp>
                      <wps:cNvSpPr/>
                      <wps:spPr>
                        <a:xfrm rot="10800000">
                          <a:off x="0" y="0"/>
                          <a:ext cx="257175" cy="200025"/>
                        </a:xfrm>
                        <a:prstGeom prst="rightArrow">
                          <a:avLst/>
                        </a:prstGeom>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760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242.5pt;margin-top:115.7pt;width:20.25pt;height:15.7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" adj="13200" fillcolor="#5b9bd5 [3208]" strokecolor="#091723 [488]" strokeweight="1pt"/>
            </w:pict>
          </mc:Fallback>
        </mc:AlternateContent>
      </w:r>
      <w:r w:rsidR="00E03F16">
        <w:rPr>
          <w:rFonts w:cs="Tahoma"/>
          <w:noProof/>
          <w:color w:val="000000" w:themeColor="text1"/>
          <w:szCs w:val="18"/>
        </w:rPr>
        <mc:AlternateContent>
          <mc:Choice Requires="wps">
            <w:drawing>
              <wp:anchor distT="0" distB="0" distL="114300" distR="114300" simplePos="0" relativeHeight="251689984" behindDoc="0" locked="0" layoutInCell="1" allowOverlap="1" wp14:anchorId="37E2F8F4" wp14:editId="3A13CD60">
                <wp:simplePos x="0" y="0"/>
                <wp:positionH relativeFrom="column">
                  <wp:posOffset>3096895</wp:posOffset>
                </wp:positionH>
                <wp:positionV relativeFrom="paragraph">
                  <wp:posOffset>1172845</wp:posOffset>
                </wp:positionV>
                <wp:extent cx="212908" cy="196344"/>
                <wp:effectExtent l="0" t="0" r="15875" b="13335"/>
                <wp:wrapNone/>
                <wp:docPr id="523841019" name="Rectangle 2"/>
                <wp:cNvGraphicFramePr/>
                <a:graphic xmlns:a="http://schemas.openxmlformats.org/drawingml/2006/main">
                  <a:graphicData uri="http://schemas.microsoft.com/office/word/2010/wordprocessingShape">
                    <wps:wsp>
                      <wps:cNvSpPr/>
                      <wps:spPr>
                        <a:xfrm>
                          <a:off x="0" y="0"/>
                          <a:ext cx="212908" cy="196344"/>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F45B6" id="Rectangle 2" o:spid="_x0000_s1026" style="position:absolute;margin-left:243.85pt;margin-top:92.35pt;width:16.75pt;height:1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" filled="f" strokecolor="red" strokeweight="1pt"/>
            </w:pict>
          </mc:Fallback>
        </mc:AlternateContent>
      </w:r>
    </w:p>
    <w:p w14:paraId="2B3CF20C" w14:textId="55EBB9AF" w:rsidR="00A17685" w:rsidRDefault="00A17685" w:rsidP="00A17685">
      <w:pPr>
        <w:shd w:val="clear" w:color="auto" w:fill="FFFFFF"/>
        <w:spacing w:before="100" w:beforeAutospacing="1" w:after="100" w:afterAutospacing="1" w:line="240" w:lineRule="auto"/>
        <w:jc w:val="both"/>
        <w:rPr>
          <w:lang w:eastAsia="en-AU"/>
        </w:rPr>
      </w:pPr>
      <w:r>
        <w:rPr>
          <w:noProof/>
          <w:lang w:eastAsia="en-AU"/>
        </w:rPr>
        <mc:AlternateContent>
          <mc:Choice Requires="wps">
            <w:drawing>
              <wp:anchor distT="45720" distB="45720" distL="114300" distR="114300" simplePos="0" relativeHeight="251693056" behindDoc="0" locked="0" layoutInCell="1" allowOverlap="1" wp14:anchorId="35F07BBB" wp14:editId="17B64483">
                <wp:simplePos x="0" y="0"/>
                <wp:positionH relativeFrom="column">
                  <wp:posOffset>1006475</wp:posOffset>
                </wp:positionH>
                <wp:positionV relativeFrom="paragraph">
                  <wp:posOffset>194310</wp:posOffset>
                </wp:positionV>
                <wp:extent cx="37433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4620"/>
                        </a:xfrm>
                        <a:prstGeom prst="rect">
                          <a:avLst/>
                        </a:prstGeom>
                        <a:solidFill>
                          <a:schemeClr val="bg1">
                            <a:lumMod val="95000"/>
                          </a:schemeClr>
                        </a:solidFill>
                        <a:ln w="9525">
                          <a:solidFill>
                            <a:srgbClr val="000000"/>
                          </a:solidFill>
                          <a:miter lim="800000"/>
                          <a:headEnd/>
                          <a:tailEnd/>
                        </a:ln>
                      </wps:spPr>
                      <wps:txbx>
                        <w:txbxContent>
                          <w:p w14:paraId="45BCE4DB" w14:textId="0C0E0185" w:rsidR="00A17685" w:rsidRDefault="00A17685" w:rsidP="00A17685">
                            <w:pPr>
                              <w:pStyle w:val="BodyText"/>
                              <w:spacing w:line="276" w:lineRule="auto"/>
                              <w:jc w:val="both"/>
                              <w:rPr>
                                <w:lang w:eastAsia="en-AU"/>
                              </w:rPr>
                            </w:pPr>
                            <w:r>
                              <w:rPr>
                                <w:lang w:eastAsia="en-AU"/>
                              </w:rPr>
                              <w:t xml:space="preserve">Please be mindful of your ‘Patient Count’. Make sure the numbers are manageable based on staff capacity. It is better to drill-down and have a more selective approach that staff can complete without it significantly impacting business as usual. If you require assistance reducing numbers, please contact your PHNs Primary Care Liaison Officer or email </w:t>
                            </w:r>
                            <w:hyperlink r:id="rId22" w:history="1">
                              <w:r w:rsidRPr="00663D12">
                                <w:rPr>
                                  <w:rStyle w:val="Hyperlink"/>
                                  <w:lang w:eastAsia="en-AU"/>
                                </w:rPr>
                                <w:t>practicesupport@ddwmphn.com.au</w:t>
                              </w:r>
                            </w:hyperlink>
                            <w:r>
                              <w:rPr>
                                <w:lang w:eastAsia="en-AU"/>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07BBB" id="_x0000_t202" coordsize="21600,21600" o:spt="202" path="m,l,21600r21600,l21600,xe">
                <v:stroke joinstyle="miter"/>
                <v:path gradientshapeok="t" o:connecttype="rect"/>
              </v:shapetype>
              <v:shape id="Text Box 2" o:spid="_x0000_s1026" type="#_x0000_t202" style="position:absolute;left:0;text-align:left;margin-left:79.25pt;margin-top:15.3pt;width:294.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" fillcolor="#f2f2f2 [3052]">
                <v:textbox style="mso-fit-shape-to-text:t">
                  <w:txbxContent>
                    <w:p w14:paraId="45BCE4DB" w14:textId="0C0E0185" w:rsidR="00A17685" w:rsidRDefault="00A17685" w:rsidP="00A17685">
                      <w:pPr>
                        <w:pStyle w:val="BodyText"/>
                        <w:spacing w:line="276" w:lineRule="auto"/>
                        <w:jc w:val="both"/>
                        <w:rPr>
                          <w:lang w:eastAsia="en-AU"/>
                        </w:rPr>
                      </w:pPr>
                      <w:r>
                        <w:rPr>
                          <w:lang w:eastAsia="en-AU"/>
                        </w:rPr>
                        <w:t xml:space="preserve">Please be mindful of your ‘Patient Count’. Make sure the numbers are manageable based on staff capacity. It is better to drill-down and have a more selective approach that staff can complete without it significantly impacting business as usual. If you require assistance reducing numbers, please contact your PHNs Primary Care Liaison Officer or email </w:t>
                      </w:r>
                      <w:hyperlink r:id="rId23" w:history="1">
                        <w:r w:rsidRPr="00663D12">
                          <w:rPr>
                            <w:rStyle w:val="Hyperlink"/>
                            <w:lang w:eastAsia="en-AU"/>
                          </w:rPr>
                          <w:t>practicesupport@ddwmphn.com.au</w:t>
                        </w:r>
                      </w:hyperlink>
                      <w:r>
                        <w:rPr>
                          <w:lang w:eastAsia="en-AU"/>
                        </w:rPr>
                        <w:t xml:space="preserve"> </w:t>
                      </w:r>
                    </w:p>
                  </w:txbxContent>
                </v:textbox>
                <w10:wrap type="square"/>
              </v:shape>
            </w:pict>
          </mc:Fallback>
        </mc:AlternateContent>
      </w:r>
    </w:p>
    <w:p w14:paraId="1C04A0E6" w14:textId="77777777" w:rsidR="00A17685" w:rsidRDefault="00A17685" w:rsidP="00A17685">
      <w:pPr>
        <w:shd w:val="clear" w:color="auto" w:fill="FFFFFF"/>
        <w:spacing w:before="100" w:beforeAutospacing="1" w:after="100" w:afterAutospacing="1" w:line="240" w:lineRule="auto"/>
        <w:jc w:val="both"/>
        <w:rPr>
          <w:lang w:eastAsia="en-AU"/>
        </w:rPr>
      </w:pPr>
    </w:p>
    <w:p w14:paraId="48AFBCE9" w14:textId="77777777" w:rsidR="00A17685" w:rsidRDefault="00A17685" w:rsidP="00A17685">
      <w:pPr>
        <w:shd w:val="clear" w:color="auto" w:fill="FFFFFF"/>
        <w:spacing w:before="100" w:beforeAutospacing="1" w:after="100" w:afterAutospacing="1" w:line="240" w:lineRule="auto"/>
        <w:jc w:val="both"/>
        <w:rPr>
          <w:lang w:eastAsia="en-AU"/>
        </w:rPr>
      </w:pPr>
    </w:p>
    <w:p w14:paraId="259A7F42" w14:textId="77777777" w:rsidR="00A17685" w:rsidRDefault="00A17685" w:rsidP="00A17685">
      <w:pPr>
        <w:shd w:val="clear" w:color="auto" w:fill="FFFFFF"/>
        <w:spacing w:before="100" w:beforeAutospacing="1" w:after="100" w:afterAutospacing="1" w:line="240" w:lineRule="auto"/>
        <w:jc w:val="both"/>
        <w:rPr>
          <w:lang w:eastAsia="en-AU"/>
        </w:rPr>
      </w:pPr>
    </w:p>
    <w:p w14:paraId="5B9BD86D" w14:textId="77777777" w:rsidR="00A17685" w:rsidRDefault="00A17685" w:rsidP="00A17685">
      <w:pPr>
        <w:shd w:val="clear" w:color="auto" w:fill="FFFFFF"/>
        <w:spacing w:before="100" w:beforeAutospacing="1" w:after="100" w:afterAutospacing="1" w:line="240" w:lineRule="auto"/>
        <w:jc w:val="both"/>
        <w:rPr>
          <w:lang w:eastAsia="en-AU"/>
        </w:rPr>
      </w:pPr>
    </w:p>
    <w:p w14:paraId="4A06C567" w14:textId="105D052A" w:rsidR="00A17685" w:rsidRPr="006D6F2C" w:rsidRDefault="00A17685" w:rsidP="00A17685">
      <w:pPr>
        <w:shd w:val="clear" w:color="auto" w:fill="FFFFFF"/>
        <w:spacing w:before="100" w:beforeAutospacing="1" w:after="100" w:afterAutospacing="1" w:line="240" w:lineRule="auto"/>
        <w:jc w:val="both"/>
        <w:rPr>
          <w:lang w:eastAsia="en-AU"/>
        </w:rPr>
      </w:pPr>
      <w:r w:rsidRPr="006D3918">
        <w:rPr>
          <w:lang w:eastAsia="en-AU"/>
        </w:rPr>
        <w:t>Click on the drop-down arrow next to the Floppy Disc ‘Save’ Icon. This is where you wi</w:t>
      </w:r>
      <w:r>
        <w:rPr>
          <w:lang w:eastAsia="en-AU"/>
        </w:rPr>
        <w:t xml:space="preserve">ll select how you would like to save the file. Alternatively, you can select the ‘Print’ icon to print a hardcopy.  </w:t>
      </w:r>
    </w:p>
    <w:p w14:paraId="00CFD398" w14:textId="67E96953" w:rsidR="00A17685" w:rsidRPr="00317E2F" w:rsidRDefault="00A17685" w:rsidP="00A17685">
      <w:pPr>
        <w:spacing w:line="276" w:lineRule="auto"/>
        <w:jc w:val="both"/>
        <w:rPr>
          <w:rFonts w:cs="Tahoma"/>
          <w:color w:val="000000" w:themeColor="text1"/>
          <w:szCs w:val="18"/>
        </w:rPr>
      </w:pPr>
      <w:r w:rsidRPr="00317E2F">
        <w:rPr>
          <w:rFonts w:cs="Tahoma"/>
          <w:noProof/>
          <w:color w:val="000000" w:themeColor="text1"/>
          <w:szCs w:val="18"/>
        </w:rPr>
        <w:drawing>
          <wp:inline distT="0" distB="0" distL="0" distR="0" wp14:anchorId="7EC4DDBE" wp14:editId="007A719E">
            <wp:extent cx="1069645" cy="2133600"/>
            <wp:effectExtent l="19050" t="19050" r="16510" b="19050"/>
            <wp:docPr id="1761587260"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87260" name="Picture 14" descr="A screenshot of a computer&#10;&#10;Description automatically generated"/>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72102" cy="2138500"/>
                    </a:xfrm>
                    <a:prstGeom prst="rect">
                      <a:avLst/>
                    </a:prstGeom>
                    <a:noFill/>
                    <a:ln>
                      <a:solidFill>
                        <a:schemeClr val="tx1"/>
                      </a:solidFill>
                    </a:ln>
                  </pic:spPr>
                </pic:pic>
              </a:graphicData>
            </a:graphic>
          </wp:inline>
        </w:drawing>
      </w:r>
    </w:p>
    <w:p w14:paraId="49E03675" w14:textId="497D0A68" w:rsidR="003E380B" w:rsidRPr="00A17685" w:rsidRDefault="00A17685" w:rsidP="00A17685">
      <w:pPr>
        <w:spacing w:before="100" w:beforeAutospacing="1" w:after="100" w:afterAutospacing="1" w:line="276" w:lineRule="auto"/>
        <w:jc w:val="both"/>
        <w:rPr>
          <w:szCs w:val="18"/>
          <w:lang w:eastAsia="en-AU"/>
        </w:rPr>
      </w:pPr>
      <w:r w:rsidRPr="00BB2569">
        <w:rPr>
          <w:b/>
          <w:bCs/>
          <w:szCs w:val="18"/>
          <w:lang w:eastAsia="en-AU"/>
        </w:rPr>
        <w:lastRenderedPageBreak/>
        <w:t>Note:</w:t>
      </w:r>
      <w:r w:rsidRPr="00BB2569">
        <w:rPr>
          <w:szCs w:val="18"/>
          <w:lang w:eastAsia="en-AU"/>
        </w:rPr>
        <w:t xml:space="preserve"> Please ensure your PDSA reflects the filters and reports you select so that it accurately identifies your patient cohort. It is also worth noting, if your cohort is MBS claim related, that CAT4 will only consider MBS items claimed/not claimed at your practice. You may find that some patients have had the item billed at another clinic. However, as we have filtered for ‘active’ regular patients, these sorts of assessments should, ideally, be completed at your clinic.</w:t>
      </w:r>
    </w:p>
    <w:p w14:paraId="7FA2AE8E" w14:textId="2502BA3F" w:rsidR="003E380B" w:rsidRDefault="003E380B" w:rsidP="00A426B1">
      <w:pPr>
        <w:pStyle w:val="BodyText"/>
        <w:jc w:val="both"/>
        <w:rPr>
          <w:lang w:eastAsia="en-AU"/>
        </w:rPr>
      </w:pPr>
    </w:p>
    <w:p w14:paraId="5C88FE0B" w14:textId="77777777" w:rsidR="00E03F16" w:rsidRDefault="00E03F16" w:rsidP="00A426B1">
      <w:pPr>
        <w:pStyle w:val="BodyText"/>
        <w:jc w:val="both"/>
        <w:rPr>
          <w:lang w:eastAsia="en-AU"/>
        </w:rPr>
      </w:pPr>
    </w:p>
    <w:p w14:paraId="664EB2A8" w14:textId="77777777" w:rsidR="00E03F16" w:rsidRDefault="00E03F16" w:rsidP="00A426B1">
      <w:pPr>
        <w:pStyle w:val="BodyText"/>
        <w:jc w:val="both"/>
        <w:rPr>
          <w:lang w:eastAsia="en-AU"/>
        </w:rPr>
      </w:pPr>
    </w:p>
    <w:p w14:paraId="67235A92" w14:textId="77777777" w:rsidR="00E03F16" w:rsidRDefault="00E03F16" w:rsidP="00A426B1">
      <w:pPr>
        <w:pStyle w:val="BodyText"/>
        <w:jc w:val="both"/>
        <w:rPr>
          <w:lang w:eastAsia="en-AU"/>
        </w:rPr>
      </w:pPr>
    </w:p>
    <w:p w14:paraId="5D530F17" w14:textId="77777777" w:rsidR="00E03F16" w:rsidRDefault="00E03F16" w:rsidP="00A426B1">
      <w:pPr>
        <w:pStyle w:val="BodyText"/>
        <w:jc w:val="both"/>
        <w:rPr>
          <w:lang w:eastAsia="en-AU"/>
        </w:rPr>
      </w:pPr>
    </w:p>
    <w:p w14:paraId="2993B929" w14:textId="77777777" w:rsidR="00E03F16" w:rsidRDefault="00E03F16" w:rsidP="00A426B1">
      <w:pPr>
        <w:pStyle w:val="BodyText"/>
        <w:jc w:val="both"/>
        <w:rPr>
          <w:lang w:eastAsia="en-AU"/>
        </w:rPr>
      </w:pPr>
    </w:p>
    <w:p w14:paraId="7907C202" w14:textId="77777777" w:rsidR="00E03F16" w:rsidRDefault="00E03F16" w:rsidP="00A426B1">
      <w:pPr>
        <w:pStyle w:val="BodyText"/>
        <w:jc w:val="both"/>
        <w:rPr>
          <w:lang w:eastAsia="en-AU"/>
        </w:rPr>
      </w:pPr>
    </w:p>
    <w:p w14:paraId="65D83EA4" w14:textId="77777777" w:rsidR="00E03F16" w:rsidRDefault="00E03F16" w:rsidP="00A426B1">
      <w:pPr>
        <w:pStyle w:val="BodyText"/>
        <w:jc w:val="both"/>
        <w:rPr>
          <w:lang w:eastAsia="en-AU"/>
        </w:rPr>
      </w:pPr>
    </w:p>
    <w:p w14:paraId="6543F81A" w14:textId="77777777" w:rsidR="00E03F16" w:rsidRDefault="00E03F16" w:rsidP="00A426B1">
      <w:pPr>
        <w:pStyle w:val="BodyText"/>
        <w:jc w:val="both"/>
        <w:rPr>
          <w:lang w:eastAsia="en-AU"/>
        </w:rPr>
      </w:pPr>
    </w:p>
    <w:p w14:paraId="6D034266" w14:textId="6A7D717F" w:rsidR="00297872" w:rsidRPr="00297872" w:rsidRDefault="00297872" w:rsidP="00297872">
      <w:pPr>
        <w:pStyle w:val="BodyText"/>
        <w:jc w:val="both"/>
        <w:rPr>
          <w:lang w:eastAsia="en-AU"/>
        </w:rPr>
      </w:pPr>
    </w:p>
    <w:p w14:paraId="4DF93ACD" w14:textId="4DEF4ACA" w:rsidR="00454E31" w:rsidRDefault="00454E31" w:rsidP="00454E31">
      <w:pPr>
        <w:pStyle w:val="BodyText"/>
        <w:jc w:val="both"/>
        <w:rPr>
          <w:lang w:eastAsia="en-AU"/>
        </w:rPr>
      </w:pPr>
    </w:p>
    <w:p w14:paraId="70C15841" w14:textId="77777777" w:rsidR="00E03F16" w:rsidRDefault="00E03F16" w:rsidP="00454E31">
      <w:pPr>
        <w:pStyle w:val="BodyText"/>
        <w:jc w:val="both"/>
        <w:rPr>
          <w:lang w:eastAsia="en-AU"/>
        </w:rPr>
      </w:pPr>
    </w:p>
    <w:p w14:paraId="3D09E9B7" w14:textId="77777777" w:rsidR="00E03F16" w:rsidRDefault="00E03F16" w:rsidP="00454E31">
      <w:pPr>
        <w:pStyle w:val="BodyText"/>
        <w:jc w:val="both"/>
        <w:rPr>
          <w:lang w:eastAsia="en-AU"/>
        </w:rPr>
      </w:pPr>
    </w:p>
    <w:p w14:paraId="520EAF8A" w14:textId="77777777" w:rsidR="00BC49B3" w:rsidRDefault="00BC49B3" w:rsidP="00454E31">
      <w:pPr>
        <w:pStyle w:val="BodyText"/>
        <w:jc w:val="both"/>
        <w:rPr>
          <w:lang w:eastAsia="en-AU"/>
        </w:rPr>
      </w:pPr>
    </w:p>
    <w:p w14:paraId="4912D260" w14:textId="77777777" w:rsidR="00BC49B3" w:rsidRDefault="00BC49B3" w:rsidP="00454E31">
      <w:pPr>
        <w:pStyle w:val="BodyText"/>
        <w:jc w:val="both"/>
        <w:rPr>
          <w:lang w:eastAsia="en-AU"/>
        </w:rPr>
      </w:pPr>
    </w:p>
    <w:p w14:paraId="717E0F62" w14:textId="77777777" w:rsidR="00BC49B3" w:rsidRDefault="00BC49B3" w:rsidP="00454E31">
      <w:pPr>
        <w:pStyle w:val="BodyText"/>
        <w:jc w:val="both"/>
        <w:rPr>
          <w:lang w:eastAsia="en-AU"/>
        </w:rPr>
      </w:pPr>
    </w:p>
    <w:p w14:paraId="6C63E00C" w14:textId="77777777" w:rsidR="00BC49B3" w:rsidRDefault="00BC49B3" w:rsidP="00454E31">
      <w:pPr>
        <w:pStyle w:val="BodyText"/>
        <w:jc w:val="both"/>
        <w:rPr>
          <w:lang w:eastAsia="en-AU"/>
        </w:rPr>
      </w:pPr>
    </w:p>
    <w:p w14:paraId="189841DC" w14:textId="77777777" w:rsidR="00BC49B3" w:rsidRDefault="00BC49B3" w:rsidP="00454E31">
      <w:pPr>
        <w:pStyle w:val="BodyText"/>
        <w:jc w:val="both"/>
        <w:rPr>
          <w:lang w:eastAsia="en-AU"/>
        </w:rPr>
      </w:pPr>
    </w:p>
    <w:p w14:paraId="77EDEA9D" w14:textId="77777777" w:rsidR="00BC49B3" w:rsidRDefault="00BC49B3" w:rsidP="00454E31">
      <w:pPr>
        <w:pStyle w:val="BodyText"/>
        <w:jc w:val="both"/>
        <w:rPr>
          <w:lang w:eastAsia="en-AU"/>
        </w:rPr>
      </w:pPr>
    </w:p>
    <w:p w14:paraId="46503939" w14:textId="77777777" w:rsidR="00BC49B3" w:rsidRDefault="00BC49B3" w:rsidP="00454E31">
      <w:pPr>
        <w:pStyle w:val="BodyText"/>
        <w:jc w:val="both"/>
        <w:rPr>
          <w:lang w:eastAsia="en-AU"/>
        </w:rPr>
      </w:pPr>
    </w:p>
    <w:p w14:paraId="1629D204" w14:textId="77777777" w:rsidR="00BC49B3" w:rsidRDefault="00BC49B3" w:rsidP="00454E31">
      <w:pPr>
        <w:pStyle w:val="BodyText"/>
        <w:jc w:val="both"/>
        <w:rPr>
          <w:lang w:eastAsia="en-AU"/>
        </w:rPr>
      </w:pPr>
    </w:p>
    <w:p w14:paraId="5DBCB3AA" w14:textId="77777777" w:rsidR="00BC49B3" w:rsidRDefault="00BC49B3" w:rsidP="00454E31">
      <w:pPr>
        <w:pStyle w:val="BodyText"/>
        <w:jc w:val="both"/>
        <w:rPr>
          <w:lang w:eastAsia="en-AU"/>
        </w:rPr>
      </w:pPr>
    </w:p>
    <w:p w14:paraId="223DC864" w14:textId="77777777" w:rsidR="00BC49B3" w:rsidRDefault="00BC49B3" w:rsidP="00454E31">
      <w:pPr>
        <w:pStyle w:val="BodyText"/>
        <w:jc w:val="both"/>
        <w:rPr>
          <w:lang w:eastAsia="en-AU"/>
        </w:rPr>
      </w:pPr>
    </w:p>
    <w:p w14:paraId="479D88AA" w14:textId="77777777" w:rsidR="00BC49B3" w:rsidRDefault="00BC49B3" w:rsidP="00454E31">
      <w:pPr>
        <w:pStyle w:val="BodyText"/>
        <w:jc w:val="both"/>
        <w:rPr>
          <w:lang w:eastAsia="en-AU"/>
        </w:rPr>
      </w:pPr>
    </w:p>
    <w:p w14:paraId="2651C716" w14:textId="77777777" w:rsidR="00BC49B3" w:rsidRDefault="00BC49B3" w:rsidP="00454E31">
      <w:pPr>
        <w:pStyle w:val="BodyText"/>
        <w:jc w:val="both"/>
        <w:rPr>
          <w:lang w:eastAsia="en-AU"/>
        </w:rPr>
      </w:pPr>
    </w:p>
    <w:p w14:paraId="426F5229" w14:textId="77777777" w:rsidR="00BC49B3" w:rsidRDefault="00BC49B3" w:rsidP="00454E31">
      <w:pPr>
        <w:pStyle w:val="BodyText"/>
        <w:jc w:val="both"/>
        <w:rPr>
          <w:lang w:eastAsia="en-AU"/>
        </w:rPr>
      </w:pPr>
    </w:p>
    <w:p w14:paraId="47A24DDE" w14:textId="77777777" w:rsidR="00BC49B3" w:rsidRDefault="00BC49B3" w:rsidP="00454E31">
      <w:pPr>
        <w:pStyle w:val="BodyText"/>
        <w:jc w:val="both"/>
        <w:rPr>
          <w:lang w:eastAsia="en-AU"/>
        </w:rPr>
      </w:pPr>
    </w:p>
    <w:p w14:paraId="57066ECE" w14:textId="77777777" w:rsidR="00BC49B3" w:rsidRDefault="00BC49B3" w:rsidP="00454E31">
      <w:pPr>
        <w:pStyle w:val="BodyText"/>
        <w:jc w:val="both"/>
        <w:rPr>
          <w:lang w:eastAsia="en-AU"/>
        </w:rPr>
      </w:pPr>
    </w:p>
    <w:p w14:paraId="1FE80E80" w14:textId="77777777" w:rsidR="00BC49B3" w:rsidRDefault="00BC49B3" w:rsidP="00454E31">
      <w:pPr>
        <w:pStyle w:val="BodyText"/>
        <w:jc w:val="both"/>
        <w:rPr>
          <w:lang w:eastAsia="en-AU"/>
        </w:rPr>
      </w:pPr>
    </w:p>
    <w:p w14:paraId="050BE899" w14:textId="77777777" w:rsidR="00BC49B3" w:rsidRPr="00454E31" w:rsidRDefault="00BC49B3" w:rsidP="00454E31">
      <w:pPr>
        <w:pStyle w:val="BodyText"/>
        <w:jc w:val="both"/>
        <w:rPr>
          <w:lang w:eastAsia="en-AU"/>
        </w:rPr>
      </w:pPr>
    </w:p>
    <w:p w14:paraId="66078FD0" w14:textId="304F591F" w:rsidR="006D6F2C" w:rsidRDefault="006D6F2C" w:rsidP="00A426B1">
      <w:pPr>
        <w:pStyle w:val="BodyText"/>
        <w:jc w:val="both"/>
        <w:rPr>
          <w:lang w:eastAsia="en-AU"/>
        </w:rPr>
      </w:pPr>
    </w:p>
    <w:p w14:paraId="2955458F" w14:textId="0114DE1E" w:rsidR="007311E6" w:rsidRDefault="00C41B8D" w:rsidP="007311E6">
      <w:pPr>
        <w:pStyle w:val="Heading1"/>
        <w:spacing w:line="276" w:lineRule="auto"/>
      </w:pPr>
      <w:r>
        <w:lastRenderedPageBreak/>
        <w:t>PHN Exchange</w:t>
      </w:r>
    </w:p>
    <w:p w14:paraId="324E8687" w14:textId="438CE622" w:rsidR="00C41B8D" w:rsidRPr="00C41B8D" w:rsidRDefault="00C41B8D" w:rsidP="00C41B8D">
      <w:pPr>
        <w:spacing w:line="276" w:lineRule="auto"/>
        <w:jc w:val="both"/>
        <w:rPr>
          <w:color w:val="000000" w:themeColor="text1"/>
        </w:rPr>
      </w:pPr>
      <w:r w:rsidRPr="00BB2569">
        <w:t>PHN Exchange is an innovative, web-based quality improvement tool that benchmarks your practice data against the PHN catchment average, offering valuable insights to identify areas for improvement. By supporting your practice in influencing and enhancing health outcomes, PHN Exchange aids in data-driven decision-making. Practices sharing data with us can access PHN Exchange via</w:t>
      </w:r>
      <w:r w:rsidRPr="007311E6">
        <w:rPr>
          <w:color w:val="000000" w:themeColor="text1"/>
        </w:rPr>
        <w:t xml:space="preserve"> </w:t>
      </w:r>
      <w:hyperlink r:id="rId26" w:tgtFrame="_new" w:history="1">
        <w:r w:rsidR="00E54E38">
          <w:rPr>
            <w:rStyle w:val="Hyperlink"/>
          </w:rPr>
          <w:t>PHN Exchange Portal</w:t>
        </w:r>
      </w:hyperlink>
      <w:r w:rsidRPr="00BB2569">
        <w:t>. Use benchmarking reports to track progress, align with PIP QI activities, and strategically plan for proactive practice management.</w:t>
      </w:r>
      <w:r w:rsidRPr="007311E6">
        <w:rPr>
          <w:color w:val="000000" w:themeColor="text1"/>
        </w:rPr>
        <w:t xml:space="preserve"> </w:t>
      </w:r>
    </w:p>
    <w:p w14:paraId="6CD0B26A" w14:textId="5CC951A8" w:rsidR="00C41B8D" w:rsidRDefault="00C41B8D" w:rsidP="00C41B8D">
      <w:pPr>
        <w:pStyle w:val="Heading2"/>
        <w:spacing w:line="276" w:lineRule="auto"/>
      </w:pPr>
      <w:r>
        <w:t>GP (General Practice) Data Reports</w:t>
      </w:r>
    </w:p>
    <w:p w14:paraId="5C2DB7EC" w14:textId="0D349E2B" w:rsidR="00C41B8D" w:rsidRDefault="00C41B8D" w:rsidP="00C41B8D">
      <w:pPr>
        <w:tabs>
          <w:tab w:val="left" w:pos="1303"/>
        </w:tabs>
        <w:spacing w:before="100" w:beforeAutospacing="1" w:after="100" w:afterAutospacing="1" w:line="240" w:lineRule="auto"/>
      </w:pPr>
      <w:r w:rsidRPr="00C41B8D">
        <w:t>Y</w:t>
      </w:r>
      <w:r w:rsidR="006D3918">
        <w:t>our practice can</w:t>
      </w:r>
      <w:r w:rsidRPr="00C41B8D">
        <w:t xml:space="preserve"> view trends over a 12-month period via your ‘GP Hub’. </w:t>
      </w:r>
    </w:p>
    <w:p w14:paraId="0035D23B" w14:textId="7C3F06A0" w:rsidR="006D3918" w:rsidRDefault="00086F42" w:rsidP="006D3918">
      <w:pPr>
        <w:pStyle w:val="BodyText"/>
      </w:pPr>
      <w:r w:rsidRPr="00086F42">
        <w:rPr>
          <w:noProof/>
        </w:rPr>
        <w:drawing>
          <wp:inline distT="0" distB="0" distL="0" distR="0" wp14:anchorId="18EE3106" wp14:editId="4199F40A">
            <wp:extent cx="4200525" cy="5527964"/>
            <wp:effectExtent l="19050" t="19050" r="9525" b="15875"/>
            <wp:docPr id="187056859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68594" name="Picture 1" descr="A screenshot of a computer screen&#10;&#10;Description automatically generated"/>
                    <pic:cNvPicPr/>
                  </pic:nvPicPr>
                  <pic:blipFill>
                    <a:blip r:embed="rId27"/>
                    <a:stretch>
                      <a:fillRect/>
                    </a:stretch>
                  </pic:blipFill>
                  <pic:spPr>
                    <a:xfrm>
                      <a:off x="0" y="0"/>
                      <a:ext cx="4205394" cy="5534372"/>
                    </a:xfrm>
                    <a:prstGeom prst="rect">
                      <a:avLst/>
                    </a:prstGeom>
                    <a:ln>
                      <a:solidFill>
                        <a:schemeClr val="tx1"/>
                      </a:solidFill>
                    </a:ln>
                  </pic:spPr>
                </pic:pic>
              </a:graphicData>
            </a:graphic>
          </wp:inline>
        </w:drawing>
      </w:r>
    </w:p>
    <w:p w14:paraId="46F1C3BE" w14:textId="77777777" w:rsidR="00086F42" w:rsidRDefault="00086F42" w:rsidP="006D3918">
      <w:pPr>
        <w:pStyle w:val="BodyText"/>
      </w:pPr>
    </w:p>
    <w:p w14:paraId="711FA1DC" w14:textId="77777777" w:rsidR="006D6F2C" w:rsidRDefault="006D6F2C" w:rsidP="006D3918">
      <w:pPr>
        <w:pStyle w:val="BodyText"/>
        <w:rPr>
          <w:b/>
          <w:bCs/>
        </w:rPr>
      </w:pPr>
    </w:p>
    <w:p w14:paraId="524AE953" w14:textId="77777777" w:rsidR="00C42E54" w:rsidRDefault="00C42E54" w:rsidP="006D3918">
      <w:pPr>
        <w:pStyle w:val="BodyText"/>
        <w:rPr>
          <w:b/>
          <w:bCs/>
        </w:rPr>
      </w:pPr>
    </w:p>
    <w:p w14:paraId="6C6F378C" w14:textId="77777777" w:rsidR="00C42E54" w:rsidRDefault="00C42E54" w:rsidP="006D3918">
      <w:pPr>
        <w:pStyle w:val="BodyText"/>
      </w:pPr>
    </w:p>
    <w:p w14:paraId="45E30277" w14:textId="77777777" w:rsidR="00687DD7" w:rsidRDefault="00687DD7" w:rsidP="006D3918">
      <w:pPr>
        <w:pStyle w:val="BodyText"/>
      </w:pPr>
    </w:p>
    <w:p w14:paraId="27384CF9" w14:textId="7760C608" w:rsidR="006D3918" w:rsidRPr="006D3918" w:rsidRDefault="006D3918" w:rsidP="006D3918">
      <w:pPr>
        <w:spacing w:line="276" w:lineRule="auto"/>
        <w:rPr>
          <w:rFonts w:cs="Tahoma"/>
          <w:b/>
          <w:bCs/>
          <w:color w:val="000000" w:themeColor="text1"/>
          <w:szCs w:val="18"/>
        </w:rPr>
      </w:pPr>
      <w:r w:rsidRPr="006D3918">
        <w:rPr>
          <w:rFonts w:cs="Tahoma"/>
          <w:b/>
          <w:bCs/>
          <w:color w:val="000000" w:themeColor="text1"/>
          <w:szCs w:val="18"/>
        </w:rPr>
        <w:lastRenderedPageBreak/>
        <w:t xml:space="preserve">How </w:t>
      </w:r>
      <w:r>
        <w:rPr>
          <w:rFonts w:cs="Tahoma"/>
          <w:b/>
          <w:bCs/>
          <w:color w:val="000000" w:themeColor="text1"/>
          <w:szCs w:val="18"/>
        </w:rPr>
        <w:t>t</w:t>
      </w:r>
      <w:r w:rsidRPr="006D3918">
        <w:rPr>
          <w:rFonts w:cs="Tahoma"/>
          <w:b/>
          <w:bCs/>
          <w:color w:val="000000" w:themeColor="text1"/>
          <w:szCs w:val="18"/>
        </w:rPr>
        <w:t xml:space="preserve">o </w:t>
      </w:r>
      <w:r>
        <w:rPr>
          <w:rFonts w:cs="Tahoma"/>
          <w:b/>
          <w:bCs/>
          <w:color w:val="000000" w:themeColor="text1"/>
          <w:szCs w:val="18"/>
        </w:rPr>
        <w:t>u</w:t>
      </w:r>
      <w:r w:rsidRPr="006D3918">
        <w:rPr>
          <w:rFonts w:cs="Tahoma"/>
          <w:b/>
          <w:bCs/>
          <w:color w:val="000000" w:themeColor="text1"/>
          <w:szCs w:val="18"/>
        </w:rPr>
        <w:t xml:space="preserve">se </w:t>
      </w:r>
      <w:r>
        <w:rPr>
          <w:rFonts w:cs="Tahoma"/>
          <w:b/>
          <w:bCs/>
          <w:color w:val="000000" w:themeColor="text1"/>
          <w:szCs w:val="18"/>
        </w:rPr>
        <w:t>t</w:t>
      </w:r>
      <w:r w:rsidRPr="006D3918">
        <w:rPr>
          <w:rFonts w:cs="Tahoma"/>
          <w:b/>
          <w:bCs/>
          <w:color w:val="000000" w:themeColor="text1"/>
          <w:szCs w:val="18"/>
        </w:rPr>
        <w:t xml:space="preserve">his </w:t>
      </w:r>
      <w:r>
        <w:rPr>
          <w:rFonts w:cs="Tahoma"/>
          <w:b/>
          <w:bCs/>
          <w:color w:val="000000" w:themeColor="text1"/>
          <w:szCs w:val="18"/>
        </w:rPr>
        <w:t>i</w:t>
      </w:r>
      <w:r w:rsidRPr="006D3918">
        <w:rPr>
          <w:rFonts w:cs="Tahoma"/>
          <w:b/>
          <w:bCs/>
          <w:color w:val="000000" w:themeColor="text1"/>
          <w:szCs w:val="18"/>
        </w:rPr>
        <w:t>nformation</w:t>
      </w:r>
    </w:p>
    <w:tbl>
      <w:tblPr>
        <w:tblStyle w:val="TableGrid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6678"/>
      </w:tblGrid>
      <w:tr w:rsidR="006D3918" w:rsidRPr="00317E2F" w14:paraId="1C16E50F" w14:textId="77777777" w:rsidTr="00A7309D">
        <w:trPr>
          <w:trHeight w:val="443"/>
        </w:trPr>
        <w:tc>
          <w:tcPr>
            <w:tcW w:w="3069" w:type="dxa"/>
            <w:shd w:val="clear" w:color="auto" w:fill="F2F2F2" w:themeFill="background1" w:themeFillShade="F2"/>
            <w:hideMark/>
          </w:tcPr>
          <w:p w14:paraId="35EDBAFC" w14:textId="77777777" w:rsidR="006D3918" w:rsidRPr="00317E2F" w:rsidRDefault="006D3918" w:rsidP="00A7309D">
            <w:pPr>
              <w:jc w:val="center"/>
              <w:rPr>
                <w:b/>
                <w:bCs/>
                <w:color w:val="000000" w:themeColor="text1"/>
              </w:rPr>
            </w:pPr>
            <w:r w:rsidRPr="00317E2F">
              <w:rPr>
                <w:b/>
                <w:bCs/>
                <w:color w:val="000000" w:themeColor="text1"/>
              </w:rPr>
              <w:t>Step</w:t>
            </w:r>
          </w:p>
        </w:tc>
        <w:tc>
          <w:tcPr>
            <w:tcW w:w="6617" w:type="dxa"/>
            <w:shd w:val="clear" w:color="auto" w:fill="F2F2F2" w:themeFill="background1" w:themeFillShade="F2"/>
            <w:hideMark/>
          </w:tcPr>
          <w:p w14:paraId="7C2B16CE" w14:textId="77777777" w:rsidR="006D3918" w:rsidRPr="00317E2F" w:rsidRDefault="006D3918" w:rsidP="00A7309D">
            <w:pPr>
              <w:jc w:val="center"/>
              <w:rPr>
                <w:b/>
                <w:bCs/>
                <w:color w:val="000000" w:themeColor="text1"/>
              </w:rPr>
            </w:pPr>
            <w:r w:rsidRPr="00317E2F">
              <w:rPr>
                <w:b/>
                <w:bCs/>
                <w:color w:val="000000" w:themeColor="text1"/>
              </w:rPr>
              <w:t>Action</w:t>
            </w:r>
          </w:p>
        </w:tc>
      </w:tr>
      <w:tr w:rsidR="006D3918" w:rsidRPr="00317E2F" w14:paraId="23FFB646" w14:textId="77777777" w:rsidTr="00A7309D">
        <w:tc>
          <w:tcPr>
            <w:tcW w:w="3069" w:type="dxa"/>
            <w:hideMark/>
          </w:tcPr>
          <w:p w14:paraId="355E2C9E" w14:textId="77777777" w:rsidR="006D3918" w:rsidRPr="00317E2F" w:rsidRDefault="006D3918" w:rsidP="00A7309D">
            <w:pPr>
              <w:rPr>
                <w:b/>
                <w:bCs/>
                <w:color w:val="000000" w:themeColor="text1"/>
              </w:rPr>
            </w:pPr>
            <w:r w:rsidRPr="00317E2F">
              <w:rPr>
                <w:rStyle w:val="Strong"/>
                <w:color w:val="000000" w:themeColor="text1"/>
              </w:rPr>
              <w:t>1. Benchmarking Performance</w:t>
            </w:r>
          </w:p>
        </w:tc>
        <w:tc>
          <w:tcPr>
            <w:tcW w:w="6617" w:type="dxa"/>
            <w:hideMark/>
          </w:tcPr>
          <w:p w14:paraId="78E27DC4" w14:textId="77777777" w:rsidR="006D3918" w:rsidRPr="00317E2F" w:rsidRDefault="006D3918" w:rsidP="00A7309D">
            <w:pPr>
              <w:rPr>
                <w:color w:val="000000" w:themeColor="text1"/>
              </w:rPr>
            </w:pPr>
            <w:r w:rsidRPr="006D3918">
              <w:t>Compare your practice’s percentage to the PHN average to see how well you are doing. Identify months where your practice is above or below the PHN average.</w:t>
            </w:r>
          </w:p>
        </w:tc>
      </w:tr>
      <w:tr w:rsidR="006D3918" w:rsidRPr="00317E2F" w14:paraId="3C97FE74" w14:textId="77777777" w:rsidTr="00A7309D">
        <w:tc>
          <w:tcPr>
            <w:tcW w:w="3069" w:type="dxa"/>
            <w:hideMark/>
          </w:tcPr>
          <w:p w14:paraId="24006ED4" w14:textId="77777777" w:rsidR="006D3918" w:rsidRPr="00317E2F" w:rsidRDefault="006D3918" w:rsidP="00A7309D">
            <w:pPr>
              <w:rPr>
                <w:b/>
                <w:bCs/>
                <w:color w:val="000000" w:themeColor="text1"/>
              </w:rPr>
            </w:pPr>
            <w:r w:rsidRPr="00317E2F">
              <w:rPr>
                <w:rStyle w:val="Strong"/>
                <w:color w:val="000000" w:themeColor="text1"/>
              </w:rPr>
              <w:t>2. Identifying Trends</w:t>
            </w:r>
          </w:p>
        </w:tc>
        <w:tc>
          <w:tcPr>
            <w:tcW w:w="6617" w:type="dxa"/>
            <w:hideMark/>
          </w:tcPr>
          <w:p w14:paraId="3FA874DC" w14:textId="77777777" w:rsidR="006D3918" w:rsidRPr="006D3918" w:rsidRDefault="006D3918" w:rsidP="00A7309D">
            <w:r w:rsidRPr="006D3918">
              <w:t>Look for patterns or trends, such as whether your practice’s percentage is increasing or decreasing over time. Use this data to inform your quality improvement activities.</w:t>
            </w:r>
          </w:p>
        </w:tc>
      </w:tr>
      <w:tr w:rsidR="006D3918" w:rsidRPr="00317E2F" w14:paraId="6F72B7ED" w14:textId="77777777" w:rsidTr="00A7309D">
        <w:tc>
          <w:tcPr>
            <w:tcW w:w="3069" w:type="dxa"/>
            <w:hideMark/>
          </w:tcPr>
          <w:p w14:paraId="2E097C83" w14:textId="77777777" w:rsidR="006D3918" w:rsidRPr="00317E2F" w:rsidRDefault="006D3918" w:rsidP="00A7309D">
            <w:pPr>
              <w:rPr>
                <w:b/>
                <w:bCs/>
                <w:color w:val="000000" w:themeColor="text1"/>
              </w:rPr>
            </w:pPr>
            <w:r w:rsidRPr="00317E2F">
              <w:rPr>
                <w:rStyle w:val="Strong"/>
                <w:color w:val="000000" w:themeColor="text1"/>
              </w:rPr>
              <w:t>3. Setting Goals</w:t>
            </w:r>
          </w:p>
        </w:tc>
        <w:tc>
          <w:tcPr>
            <w:tcW w:w="6617" w:type="dxa"/>
            <w:hideMark/>
          </w:tcPr>
          <w:p w14:paraId="3CFA754C" w14:textId="77777777" w:rsidR="006D3918" w:rsidRPr="006D3918" w:rsidRDefault="006D3918" w:rsidP="00A7309D">
            <w:r w:rsidRPr="006D3918">
              <w:t>Set realistic goals for your practice based on the PHN average. Aim to meet or exceed the PHN average to improve patient care.</w:t>
            </w:r>
          </w:p>
        </w:tc>
      </w:tr>
      <w:tr w:rsidR="006D3918" w:rsidRPr="00317E2F" w14:paraId="66116A13" w14:textId="77777777" w:rsidTr="00A7309D">
        <w:tc>
          <w:tcPr>
            <w:tcW w:w="3069" w:type="dxa"/>
            <w:hideMark/>
          </w:tcPr>
          <w:p w14:paraId="1F06FEB4" w14:textId="77777777" w:rsidR="006D3918" w:rsidRPr="00317E2F" w:rsidRDefault="006D3918" w:rsidP="00A7309D">
            <w:pPr>
              <w:rPr>
                <w:b/>
                <w:bCs/>
                <w:color w:val="000000" w:themeColor="text1"/>
              </w:rPr>
            </w:pPr>
            <w:r w:rsidRPr="00317E2F">
              <w:rPr>
                <w:rStyle w:val="Strong"/>
                <w:color w:val="000000" w:themeColor="text1"/>
              </w:rPr>
              <w:t>4. Planning Interventions</w:t>
            </w:r>
          </w:p>
        </w:tc>
        <w:tc>
          <w:tcPr>
            <w:tcW w:w="6617" w:type="dxa"/>
            <w:hideMark/>
          </w:tcPr>
          <w:p w14:paraId="6A65FFC0" w14:textId="77777777" w:rsidR="006D3918" w:rsidRPr="006D3918" w:rsidRDefault="006D3918" w:rsidP="00A7309D">
            <w:r w:rsidRPr="006D3918">
              <w:t>Use the data to identify when interventions might be needed to make an improvement. Monitor the effectiveness of any changes by observing subsequent data points.</w:t>
            </w:r>
          </w:p>
        </w:tc>
      </w:tr>
    </w:tbl>
    <w:p w14:paraId="5FEEF953" w14:textId="3F357F56" w:rsidR="006D3918" w:rsidRPr="006D3918" w:rsidRDefault="006D3918" w:rsidP="006D3918">
      <w:pPr>
        <w:spacing w:before="100" w:beforeAutospacing="1" w:after="100" w:afterAutospacing="1" w:line="240" w:lineRule="auto"/>
      </w:pPr>
      <w:r w:rsidRPr="006D3918">
        <w:t xml:space="preserve">If you require assistance logging into your practice’s PHN Exchange, please email </w:t>
      </w:r>
      <w:hyperlink r:id="rId28" w:history="1">
        <w:r w:rsidRPr="006D3918">
          <w:rPr>
            <w:rStyle w:val="Hyperlink"/>
          </w:rPr>
          <w:t>practicesupport@ddwmphn.com.au</w:t>
        </w:r>
      </w:hyperlink>
      <w:r w:rsidRPr="006D3918">
        <w:t xml:space="preserve">  </w:t>
      </w:r>
    </w:p>
    <w:p w14:paraId="1A09E9FF" w14:textId="288C8373" w:rsidR="006D3918" w:rsidRPr="00317E2F" w:rsidRDefault="006D3918" w:rsidP="006D3918">
      <w:pPr>
        <w:tabs>
          <w:tab w:val="left" w:pos="720"/>
        </w:tabs>
        <w:spacing w:before="240" w:line="240" w:lineRule="auto"/>
        <w:contextualSpacing/>
        <w:rPr>
          <w:rFonts w:eastAsia="Times New Roman" w:cs="Tahoma"/>
          <w:b/>
          <w:bCs/>
          <w:color w:val="000000" w:themeColor="text1"/>
          <w:szCs w:val="18"/>
          <w:lang w:eastAsia="en-AU"/>
        </w:rPr>
      </w:pPr>
      <w:r w:rsidRPr="00317E2F">
        <w:rPr>
          <w:noProof/>
          <w:color w:val="000000" w:themeColor="text1"/>
        </w:rPr>
        <w:drawing>
          <wp:anchor distT="0" distB="0" distL="114300" distR="114300" simplePos="0" relativeHeight="251667456" behindDoc="0" locked="0" layoutInCell="1" allowOverlap="1" wp14:anchorId="096297F5" wp14:editId="569D9645">
            <wp:simplePos x="0" y="0"/>
            <wp:positionH relativeFrom="column">
              <wp:posOffset>768040</wp:posOffset>
            </wp:positionH>
            <wp:positionV relativeFrom="paragraph">
              <wp:posOffset>198917</wp:posOffset>
            </wp:positionV>
            <wp:extent cx="4421146" cy="368135"/>
            <wp:effectExtent l="0" t="0" r="0" b="0"/>
            <wp:wrapNone/>
            <wp:docPr id="12959757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l="4355" r="8553" b="29465"/>
                    <a:stretch/>
                  </pic:blipFill>
                  <pic:spPr bwMode="auto">
                    <a:xfrm>
                      <a:off x="0" y="0"/>
                      <a:ext cx="4421146" cy="368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7E2F">
        <w:rPr>
          <w:rFonts w:eastAsia="Times New Roman" w:cs="Tahoma"/>
          <w:b/>
          <w:bCs/>
          <w:color w:val="000000" w:themeColor="text1"/>
          <w:szCs w:val="18"/>
          <w:lang w:eastAsia="en-AU"/>
        </w:rPr>
        <w:t>NEXT STEP</w:t>
      </w:r>
      <w:r>
        <w:rPr>
          <w:rFonts w:eastAsia="Times New Roman" w:cs="Tahoma"/>
          <w:b/>
          <w:bCs/>
          <w:color w:val="000000" w:themeColor="text1"/>
          <w:szCs w:val="18"/>
          <w:lang w:eastAsia="en-AU"/>
        </w:rPr>
        <w:t>…</w:t>
      </w:r>
    </w:p>
    <w:p w14:paraId="61FD41D0" w14:textId="77777777" w:rsidR="00C41B8D" w:rsidRPr="00C41B8D" w:rsidRDefault="00C41B8D" w:rsidP="00C41B8D"/>
    <w:p w14:paraId="0E89BF7A" w14:textId="77D7039B" w:rsidR="00CF2AF8" w:rsidRDefault="007311E6" w:rsidP="0090723B">
      <w:pPr>
        <w:pStyle w:val="Heading1"/>
        <w:spacing w:line="276" w:lineRule="auto"/>
      </w:pPr>
      <w:r>
        <w:br w:type="page"/>
      </w:r>
      <w:r w:rsidR="00CF2AF8" w:rsidRPr="0090723B">
        <w:rPr>
          <w:rFonts w:cs="Tahoma"/>
          <w:b w:val="0"/>
          <w:noProof/>
          <w:color w:val="FFFFFF" w:themeColor="background1"/>
          <w:sz w:val="28"/>
          <w:szCs w:val="28"/>
        </w:rPr>
        <w:lastRenderedPageBreak/>
        <w:drawing>
          <wp:anchor distT="0" distB="0" distL="114300" distR="114300" simplePos="0" relativeHeight="251674624" behindDoc="0" locked="0" layoutInCell="1" allowOverlap="1" wp14:anchorId="2C4E647B" wp14:editId="665EA8C3">
            <wp:simplePos x="0" y="0"/>
            <wp:positionH relativeFrom="margin">
              <wp:posOffset>998456</wp:posOffset>
            </wp:positionH>
            <wp:positionV relativeFrom="paragraph">
              <wp:posOffset>-149992</wp:posOffset>
            </wp:positionV>
            <wp:extent cx="3672205" cy="510540"/>
            <wp:effectExtent l="0" t="0" r="4445" b="3810"/>
            <wp:wrapNone/>
            <wp:docPr id="20282227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22734" name="Picture 1" descr="A black and white logo&#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3672205" cy="510540"/>
                    </a:xfrm>
                    <a:prstGeom prst="rect">
                      <a:avLst/>
                    </a:prstGeom>
                  </pic:spPr>
                </pic:pic>
              </a:graphicData>
            </a:graphic>
            <wp14:sizeRelH relativeFrom="page">
              <wp14:pctWidth>0</wp14:pctWidth>
            </wp14:sizeRelH>
            <wp14:sizeRelV relativeFrom="page">
              <wp14:pctHeight>0</wp14:pctHeight>
            </wp14:sizeRelV>
          </wp:anchor>
        </w:drawing>
      </w:r>
      <w:r w:rsidR="0090723B" w:rsidRPr="0090723B">
        <w:rPr>
          <w:color w:val="FFFFFF" w:themeColor="background1"/>
        </w:rPr>
        <w:t>.</w:t>
      </w:r>
    </w:p>
    <w:p w14:paraId="0DCF3D0C" w14:textId="66948587" w:rsidR="00CF2AF8" w:rsidRDefault="00CF2AF8" w:rsidP="0090723B">
      <w:pPr>
        <w:shd w:val="clear" w:color="auto" w:fill="FFFFFF"/>
        <w:spacing w:before="100" w:beforeAutospacing="1" w:after="100" w:afterAutospacing="1" w:line="240" w:lineRule="auto"/>
        <w:jc w:val="center"/>
      </w:pPr>
      <w:r w:rsidRPr="00CF2AF8">
        <w:t xml:space="preserve">Identify </w:t>
      </w:r>
      <w:r w:rsidR="00C42E54">
        <w:t xml:space="preserve">patients 65+ who have no influenza immunisation recorded at the practice in the previous 15 months </w:t>
      </w:r>
    </w:p>
    <w:p w14:paraId="7762BA62" w14:textId="51310F62" w:rsidR="00F86B88" w:rsidRPr="00F86B88" w:rsidRDefault="00F86B88" w:rsidP="00F86B88">
      <w:pPr>
        <w:shd w:val="clear" w:color="auto" w:fill="FFFFFF"/>
        <w:spacing w:before="0" w:after="0" w:line="240" w:lineRule="auto"/>
        <w:jc w:val="center"/>
      </w:pPr>
      <w:r w:rsidRPr="00915A0F">
        <w:rPr>
          <w:b/>
          <w:bCs/>
          <w:color w:val="FF0000"/>
        </w:rPr>
        <w:t>NOTE:</w:t>
      </w:r>
      <w:r w:rsidRPr="00915A0F">
        <w:rPr>
          <w:color w:val="FF0000"/>
        </w:rPr>
        <w:t xml:space="preserve"> This is an </w:t>
      </w:r>
      <w:r w:rsidRPr="00915A0F">
        <w:rPr>
          <w:color w:val="FF0000"/>
          <w:u w:val="single"/>
        </w:rPr>
        <w:t>example</w:t>
      </w:r>
      <w:r w:rsidRPr="00915A0F">
        <w:rPr>
          <w:color w:val="FF0000"/>
        </w:rPr>
        <w:t xml:space="preserve"> of how you may wish to complete your PDSA template. Please update to align with your goals, findings, and reflections.</w:t>
      </w:r>
    </w:p>
    <w:p w14:paraId="6265B0C7" w14:textId="77777777" w:rsidR="00CF2AF8" w:rsidRPr="00CF2AF8" w:rsidRDefault="00CF2AF8" w:rsidP="0090723B">
      <w:pPr>
        <w:spacing w:before="100" w:beforeAutospacing="1" w:after="100" w:afterAutospacing="1" w:line="240" w:lineRule="auto"/>
        <w:jc w:val="center"/>
        <w:rPr>
          <w:rFonts w:ascii="Times New Roman" w:eastAsia="Times New Roman" w:hAnsi="Times New Roman" w:cs="Times New Roman"/>
          <w:color w:val="000000"/>
          <w:sz w:val="24"/>
          <w:lang w:eastAsia="en-AU"/>
        </w:rPr>
      </w:pPr>
      <w:r w:rsidRPr="00CF2AF8">
        <w:rPr>
          <w:rFonts w:ascii="Times New Roman" w:eastAsia="Times New Roman" w:hAnsi="Times New Roman" w:cs="Times New Roman"/>
          <w:noProof/>
          <w:color w:val="000000"/>
          <w:sz w:val="24"/>
          <w:lang w:eastAsia="en-AU"/>
        </w:rPr>
        <w:drawing>
          <wp:inline distT="0" distB="0" distL="0" distR="0" wp14:anchorId="07FC9412" wp14:editId="34643C5E">
            <wp:extent cx="5507666" cy="236855"/>
            <wp:effectExtent l="0" t="0" r="0" b="0"/>
            <wp:docPr id="1585988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129" t="2969" r="4083" b="31718"/>
                    <a:stretch/>
                  </pic:blipFill>
                  <pic:spPr bwMode="auto">
                    <a:xfrm>
                      <a:off x="0" y="0"/>
                      <a:ext cx="5743292" cy="246988"/>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1"/>
        <w:tblW w:w="9972" w:type="dxa"/>
        <w:tblLook w:val="04A0" w:firstRow="1" w:lastRow="0" w:firstColumn="1" w:lastColumn="0" w:noHBand="0" w:noVBand="1"/>
      </w:tblPr>
      <w:tblGrid>
        <w:gridCol w:w="6060"/>
        <w:gridCol w:w="3912"/>
      </w:tblGrid>
      <w:tr w:rsidR="00CF2AF8" w:rsidRPr="00CF2AF8" w14:paraId="3C0BED59" w14:textId="77777777" w:rsidTr="00A7309D">
        <w:tc>
          <w:tcPr>
            <w:tcW w:w="6060" w:type="dxa"/>
          </w:tcPr>
          <w:p w14:paraId="723B9DB4" w14:textId="77777777" w:rsidR="00CF2AF8" w:rsidRPr="00F86B88" w:rsidRDefault="00CF2AF8" w:rsidP="00CF2AF8">
            <w:pPr>
              <w:tabs>
                <w:tab w:val="left" w:pos="720"/>
              </w:tabs>
              <w:spacing w:before="0" w:after="160" w:line="360" w:lineRule="auto"/>
              <w:contextualSpacing/>
              <w:rPr>
                <w:rFonts w:eastAsia="Aptos" w:cs="Tahoma"/>
                <w:color w:val="FF0000"/>
                <w:szCs w:val="18"/>
              </w:rPr>
            </w:pPr>
            <w:r w:rsidRPr="00F86B88">
              <w:rPr>
                <w:rFonts w:eastAsia="Aptos" w:cs="Tahoma"/>
                <w:b/>
                <w:bCs/>
                <w:color w:val="FF0000"/>
                <w:szCs w:val="18"/>
              </w:rPr>
              <w:t>Practice name:</w:t>
            </w:r>
            <w:r w:rsidRPr="00F86B88">
              <w:rPr>
                <w:rFonts w:eastAsia="Aptos" w:cs="Tahoma"/>
                <w:color w:val="FF0000"/>
                <w:szCs w:val="18"/>
              </w:rPr>
              <w:t xml:space="preserve"> </w:t>
            </w:r>
            <w:r w:rsidRPr="00F86B88">
              <w:rPr>
                <w:rFonts w:eastAsia="Aptos" w:cs="Tahoma"/>
                <w:b/>
                <w:bCs/>
                <w:color w:val="FF0000"/>
                <w:szCs w:val="18"/>
              </w:rPr>
              <w:t xml:space="preserve"> </w:t>
            </w:r>
          </w:p>
        </w:tc>
        <w:tc>
          <w:tcPr>
            <w:tcW w:w="3912" w:type="dxa"/>
          </w:tcPr>
          <w:p w14:paraId="741DF34E" w14:textId="77777777" w:rsidR="00CF2AF8" w:rsidRPr="00F86B88" w:rsidRDefault="00CF2AF8" w:rsidP="00CF2AF8">
            <w:pPr>
              <w:tabs>
                <w:tab w:val="left" w:pos="720"/>
              </w:tabs>
              <w:spacing w:before="0" w:after="160" w:line="360" w:lineRule="auto"/>
              <w:contextualSpacing/>
              <w:rPr>
                <w:rFonts w:eastAsia="Aptos" w:cs="Tahoma"/>
                <w:b/>
                <w:bCs/>
                <w:color w:val="FF0000"/>
                <w:szCs w:val="18"/>
              </w:rPr>
            </w:pPr>
            <w:r w:rsidRPr="00F86B88">
              <w:rPr>
                <w:rFonts w:eastAsia="Aptos" w:cs="Tahoma"/>
                <w:b/>
                <w:bCs/>
                <w:color w:val="FF0000"/>
                <w:szCs w:val="18"/>
              </w:rPr>
              <w:t xml:space="preserve">Date: </w:t>
            </w:r>
          </w:p>
        </w:tc>
      </w:tr>
      <w:tr w:rsidR="00CF2AF8" w:rsidRPr="00CF2AF8" w14:paraId="1D8B68F8" w14:textId="77777777" w:rsidTr="00A7309D">
        <w:tc>
          <w:tcPr>
            <w:tcW w:w="9972" w:type="dxa"/>
            <w:gridSpan w:val="2"/>
          </w:tcPr>
          <w:p w14:paraId="309D4C78" w14:textId="77777777" w:rsidR="00CF2AF8" w:rsidRPr="00F86B88" w:rsidRDefault="00CF2AF8" w:rsidP="00CF2AF8">
            <w:pPr>
              <w:tabs>
                <w:tab w:val="left" w:pos="720"/>
              </w:tabs>
              <w:spacing w:before="0" w:after="160" w:line="360" w:lineRule="auto"/>
              <w:contextualSpacing/>
              <w:rPr>
                <w:rFonts w:eastAsia="Aptos" w:cs="Tahoma"/>
                <w:b/>
                <w:bCs/>
                <w:color w:val="FF0000"/>
                <w:szCs w:val="18"/>
              </w:rPr>
            </w:pPr>
            <w:r w:rsidRPr="00F86B88">
              <w:rPr>
                <w:rFonts w:eastAsia="Aptos" w:cs="Tahoma"/>
                <w:b/>
                <w:bCs/>
                <w:color w:val="FF0000"/>
                <w:szCs w:val="18"/>
              </w:rPr>
              <w:t xml:space="preserve">Team member: </w:t>
            </w:r>
          </w:p>
        </w:tc>
      </w:tr>
      <w:tr w:rsidR="00CF2AF8" w:rsidRPr="00CF2AF8" w14:paraId="1ACBD262" w14:textId="77777777" w:rsidTr="00A7309D">
        <w:tc>
          <w:tcPr>
            <w:tcW w:w="9972" w:type="dxa"/>
            <w:gridSpan w:val="2"/>
          </w:tcPr>
          <w:p w14:paraId="0846AF9D" w14:textId="77777777" w:rsidR="00CF2AF8" w:rsidRPr="00CF2AF8" w:rsidRDefault="00CF2AF8" w:rsidP="00CF2AF8">
            <w:pPr>
              <w:tabs>
                <w:tab w:val="left" w:pos="720"/>
              </w:tabs>
              <w:spacing w:before="0" w:after="160" w:line="360" w:lineRule="auto"/>
              <w:contextualSpacing/>
              <w:rPr>
                <w:rFonts w:eastAsia="Aptos" w:cs="Tahoma"/>
                <w:b/>
                <w:color w:val="000000"/>
                <w:szCs w:val="18"/>
              </w:rPr>
            </w:pPr>
            <w:r w:rsidRPr="00CF2AF8">
              <w:rPr>
                <w:rFonts w:eastAsia="Aptos" w:cs="Tahoma"/>
                <w:b/>
                <w:color w:val="000000"/>
                <w:szCs w:val="18"/>
              </w:rPr>
              <w:t xml:space="preserve">Q1. What are we trying to accomplish?                                                                                </w:t>
            </w:r>
            <w:r w:rsidRPr="00CF2AF8">
              <w:rPr>
                <w:rFonts w:eastAsia="Aptos" w:cs="Tahoma"/>
                <w:b/>
                <w:color w:val="000000"/>
                <w:szCs w:val="18"/>
              </w:rPr>
              <w:tab/>
            </w:r>
            <w:r w:rsidRPr="00CF2AF8">
              <w:rPr>
                <w:rFonts w:eastAsia="Aptos" w:cs="Tahoma"/>
                <w:b/>
                <w:color w:val="000000"/>
                <w:szCs w:val="18"/>
              </w:rPr>
              <w:tab/>
              <w:t xml:space="preserve">          (Goal)</w:t>
            </w:r>
          </w:p>
        </w:tc>
      </w:tr>
      <w:tr w:rsidR="00CF2AF8" w:rsidRPr="00CF2AF8" w14:paraId="3A3082A0" w14:textId="77777777" w:rsidTr="00CF2AF8">
        <w:tc>
          <w:tcPr>
            <w:tcW w:w="9972" w:type="dxa"/>
            <w:gridSpan w:val="2"/>
            <w:shd w:val="clear" w:color="auto" w:fill="E8E8E8"/>
          </w:tcPr>
          <w:p w14:paraId="1852C3DC" w14:textId="77777777" w:rsidR="00CF2AF8" w:rsidRPr="00CF2AF8" w:rsidRDefault="00CF2AF8" w:rsidP="00CF2AF8">
            <w:pPr>
              <w:tabs>
                <w:tab w:val="left" w:pos="720"/>
              </w:tabs>
              <w:spacing w:before="0" w:line="360" w:lineRule="auto"/>
              <w:contextualSpacing/>
              <w:rPr>
                <w:rFonts w:eastAsia="Aptos" w:cs="Tahoma"/>
                <w:b/>
                <w:i/>
                <w:color w:val="000000"/>
                <w:szCs w:val="18"/>
              </w:rPr>
            </w:pPr>
            <w:r w:rsidRPr="00CF2AF8">
              <w:rPr>
                <w:rFonts w:eastAsia="Aptos" w:cs="Tahoma"/>
                <w:i/>
                <w:color w:val="000000"/>
                <w:szCs w:val="18"/>
              </w:rPr>
              <w:t>By answering this question, you will develop your GOAL for improvement</w:t>
            </w:r>
          </w:p>
        </w:tc>
      </w:tr>
      <w:tr w:rsidR="00CF2AF8" w:rsidRPr="00CF2AF8" w14:paraId="0257608C" w14:textId="77777777" w:rsidTr="00A7309D">
        <w:trPr>
          <w:trHeight w:val="906"/>
        </w:trPr>
        <w:tc>
          <w:tcPr>
            <w:tcW w:w="9972" w:type="dxa"/>
            <w:gridSpan w:val="2"/>
          </w:tcPr>
          <w:p w14:paraId="720FF456" w14:textId="77777777" w:rsidR="00CF2AF8" w:rsidRPr="00531FED" w:rsidRDefault="00CF2AF8" w:rsidP="00531FED">
            <w:pPr>
              <w:tabs>
                <w:tab w:val="left" w:pos="720"/>
              </w:tabs>
              <w:spacing w:after="0" w:line="276" w:lineRule="auto"/>
              <w:contextualSpacing/>
              <w:rPr>
                <w:rFonts w:eastAsiaTheme="minorHAnsi"/>
                <w:b/>
                <w:bCs/>
                <w:szCs w:val="24"/>
                <w:lang w:val="en-AU" w:eastAsia="en-US"/>
              </w:rPr>
            </w:pPr>
            <w:r w:rsidRPr="00531FED">
              <w:rPr>
                <w:rFonts w:eastAsiaTheme="minorHAnsi"/>
                <w:b/>
                <w:bCs/>
                <w:szCs w:val="24"/>
                <w:lang w:val="en-AU" w:eastAsia="en-US"/>
              </w:rPr>
              <w:t>Our goal is to:</w:t>
            </w:r>
          </w:p>
          <w:p w14:paraId="43C51F7C" w14:textId="77777777" w:rsidR="00C42E54" w:rsidRPr="00C42E54" w:rsidRDefault="00C42E54" w:rsidP="00C42E54">
            <w:pPr>
              <w:pStyle w:val="ListParagraph"/>
              <w:numPr>
                <w:ilvl w:val="0"/>
                <w:numId w:val="66"/>
              </w:numPr>
              <w:tabs>
                <w:tab w:val="left" w:pos="720"/>
              </w:tabs>
              <w:spacing w:after="0" w:line="276" w:lineRule="auto"/>
            </w:pPr>
            <w:r w:rsidRPr="00C42E54">
              <w:rPr>
                <w:lang w:val="en-AU"/>
              </w:rPr>
              <w:t>Our goal is to increase the proportion of active patients aged 65 and over who have received an influenza vaccination in the previous 15 months, as recorded in the practice database.</w:t>
            </w:r>
          </w:p>
          <w:p w14:paraId="2AF66834" w14:textId="700D2804" w:rsidR="00CF2AF8" w:rsidRPr="00C42E54" w:rsidRDefault="00CF2AF8" w:rsidP="00C42E54">
            <w:pPr>
              <w:tabs>
                <w:tab w:val="left" w:pos="720"/>
              </w:tabs>
              <w:spacing w:after="0" w:line="276" w:lineRule="auto"/>
            </w:pPr>
            <w:r w:rsidRPr="00C42E54">
              <w:rPr>
                <w:b/>
                <w:bCs/>
                <w:lang w:val="en-AU" w:eastAsia="en-US"/>
              </w:rPr>
              <w:t>This is a good start, but how will you measure whether you have achieved this goal? The team will be more likely to embrace change if the goal is more specific and has a time limit.</w:t>
            </w:r>
          </w:p>
          <w:p w14:paraId="3C8E5E27" w14:textId="6CDA86B7" w:rsidR="00CF2AF8" w:rsidRPr="00CF2AF8" w:rsidRDefault="00F86B88" w:rsidP="00531FED">
            <w:pPr>
              <w:spacing w:after="0" w:line="276" w:lineRule="auto"/>
              <w:ind w:left="22"/>
              <w:contextualSpacing/>
              <w:rPr>
                <w:rFonts w:eastAsiaTheme="minorHAnsi"/>
                <w:i/>
                <w:iCs/>
                <w:szCs w:val="24"/>
                <w:lang w:val="en-AU" w:eastAsia="en-US"/>
              </w:rPr>
            </w:pPr>
            <w:r w:rsidRPr="00F86B88">
              <w:rPr>
                <w:rFonts w:eastAsiaTheme="minorHAnsi"/>
                <w:i/>
                <w:iCs/>
                <w:szCs w:val="24"/>
                <w:lang w:val="en-AU" w:eastAsia="en-US"/>
              </w:rPr>
              <w:t>Example -</w:t>
            </w:r>
            <w:r w:rsidR="00CF2AF8" w:rsidRPr="00CF2AF8">
              <w:rPr>
                <w:rFonts w:eastAsiaTheme="minorHAnsi"/>
                <w:i/>
                <w:iCs/>
                <w:szCs w:val="24"/>
                <w:lang w:val="en-AU" w:eastAsia="en-US"/>
              </w:rPr>
              <w:t>Our S.M.A.R.T. goal is to:</w:t>
            </w:r>
          </w:p>
          <w:p w14:paraId="3CBEE4AC" w14:textId="27ECD7E2" w:rsidR="00531FED" w:rsidRPr="00F86B88" w:rsidRDefault="00C42E54" w:rsidP="00531FED">
            <w:pPr>
              <w:numPr>
                <w:ilvl w:val="0"/>
                <w:numId w:val="26"/>
              </w:numPr>
              <w:shd w:val="clear" w:color="auto" w:fill="FFFFFF"/>
              <w:spacing w:after="0" w:line="240" w:lineRule="auto"/>
              <w:contextualSpacing/>
              <w:rPr>
                <w:rFonts w:eastAsiaTheme="minorHAnsi"/>
                <w:szCs w:val="24"/>
                <w:lang w:val="en-AU" w:eastAsia="en-US"/>
              </w:rPr>
            </w:pPr>
            <w:r w:rsidRPr="00C42E54">
              <w:rPr>
                <w:rFonts w:eastAsiaTheme="minorHAnsi"/>
                <w:szCs w:val="24"/>
                <w:lang w:val="en-AU" w:eastAsia="en-US"/>
              </w:rPr>
              <w:t xml:space="preserve">By the end of the PIP QI quarter, achieve a </w:t>
            </w:r>
            <w:r w:rsidR="00A96976" w:rsidRPr="00A96976">
              <w:rPr>
                <w:rFonts w:eastAsiaTheme="minorHAnsi"/>
                <w:color w:val="FF0000"/>
                <w:szCs w:val="24"/>
                <w:lang w:val="en-AU" w:eastAsia="en-US"/>
              </w:rPr>
              <w:t>[insert percentage]</w:t>
            </w:r>
            <w:r w:rsidR="00A96976" w:rsidRPr="00C42E54">
              <w:rPr>
                <w:rFonts w:eastAsiaTheme="minorHAnsi"/>
                <w:szCs w:val="24"/>
                <w:lang w:val="en-AU" w:eastAsia="en-US"/>
              </w:rPr>
              <w:t xml:space="preserve"> %</w:t>
            </w:r>
            <w:r w:rsidRPr="00C42E54">
              <w:rPr>
                <w:rFonts w:eastAsiaTheme="minorHAnsi"/>
                <w:szCs w:val="24"/>
                <w:lang w:val="en-AU" w:eastAsia="en-US"/>
              </w:rPr>
              <w:t xml:space="preserve"> increase in the proportion of active patients aged 65 and over who are recorded as immunised for influenza within the past 15 months.</w:t>
            </w:r>
          </w:p>
        </w:tc>
      </w:tr>
      <w:tr w:rsidR="00CF2AF8" w:rsidRPr="00CF2AF8" w14:paraId="6DAFF5E8" w14:textId="77777777" w:rsidTr="00A7309D">
        <w:tc>
          <w:tcPr>
            <w:tcW w:w="9972" w:type="dxa"/>
            <w:gridSpan w:val="2"/>
          </w:tcPr>
          <w:p w14:paraId="6D1F87F7" w14:textId="77777777" w:rsidR="00CF2AF8" w:rsidRPr="00CF2AF8" w:rsidRDefault="00CF2AF8" w:rsidP="00531FED">
            <w:pPr>
              <w:tabs>
                <w:tab w:val="left" w:pos="720"/>
              </w:tabs>
              <w:spacing w:after="160" w:line="360" w:lineRule="auto"/>
              <w:contextualSpacing/>
              <w:rPr>
                <w:rFonts w:eastAsia="Aptos" w:cs="Tahoma"/>
                <w:b/>
                <w:color w:val="000000"/>
                <w:szCs w:val="18"/>
              </w:rPr>
            </w:pPr>
            <w:r w:rsidRPr="00CF2AF8">
              <w:rPr>
                <w:rFonts w:eastAsia="Aptos" w:cs="Tahoma"/>
                <w:b/>
                <w:color w:val="000000"/>
                <w:szCs w:val="18"/>
              </w:rPr>
              <w:t xml:space="preserve">Q2. How will you know that a change is an improvement?                   </w:t>
            </w:r>
            <w:r w:rsidRPr="00CF2AF8">
              <w:rPr>
                <w:rFonts w:eastAsia="Aptos" w:cs="Tahoma"/>
                <w:b/>
                <w:color w:val="000000"/>
                <w:szCs w:val="18"/>
              </w:rPr>
              <w:tab/>
            </w:r>
            <w:r w:rsidRPr="00CF2AF8">
              <w:rPr>
                <w:rFonts w:eastAsia="Aptos" w:cs="Tahoma"/>
                <w:b/>
                <w:color w:val="000000"/>
                <w:szCs w:val="18"/>
              </w:rPr>
              <w:tab/>
            </w:r>
            <w:r w:rsidRPr="00CF2AF8">
              <w:rPr>
                <w:rFonts w:eastAsia="Aptos" w:cs="Tahoma"/>
                <w:b/>
                <w:color w:val="000000"/>
                <w:szCs w:val="18"/>
              </w:rPr>
              <w:tab/>
            </w:r>
            <w:r w:rsidRPr="00CF2AF8">
              <w:rPr>
                <w:rFonts w:eastAsia="Aptos" w:cs="Tahoma"/>
                <w:b/>
                <w:color w:val="000000"/>
                <w:szCs w:val="18"/>
              </w:rPr>
              <w:tab/>
              <w:t xml:space="preserve">   (Measure) </w:t>
            </w:r>
          </w:p>
        </w:tc>
      </w:tr>
      <w:tr w:rsidR="00CF2AF8" w:rsidRPr="00CF2AF8" w14:paraId="7A2876D8" w14:textId="77777777" w:rsidTr="00CF2AF8">
        <w:tc>
          <w:tcPr>
            <w:tcW w:w="9972" w:type="dxa"/>
            <w:gridSpan w:val="2"/>
            <w:shd w:val="clear" w:color="auto" w:fill="E8E8E8"/>
          </w:tcPr>
          <w:p w14:paraId="1279BAB2" w14:textId="77777777" w:rsidR="00CF2AF8" w:rsidRPr="00CF2AF8" w:rsidRDefault="00CF2AF8" w:rsidP="00CF2AF8">
            <w:pPr>
              <w:tabs>
                <w:tab w:val="left" w:pos="720"/>
              </w:tabs>
              <w:spacing w:before="0" w:after="160" w:line="259" w:lineRule="auto"/>
              <w:contextualSpacing/>
              <w:rPr>
                <w:rFonts w:eastAsia="Aptos" w:cs="Tahoma"/>
                <w:b/>
                <w:i/>
                <w:color w:val="000000"/>
                <w:szCs w:val="18"/>
              </w:rPr>
            </w:pPr>
            <w:r w:rsidRPr="00CF2AF8">
              <w:rPr>
                <w:rFonts w:eastAsia="Aptos" w:cs="Tahoma"/>
                <w:i/>
                <w:color w:val="000000"/>
                <w:szCs w:val="18"/>
              </w:rPr>
              <w:t>By answering this question, you will develop MEASURES to track the achievement of your goal.</w:t>
            </w:r>
          </w:p>
          <w:p w14:paraId="62FC0A6A" w14:textId="77777777" w:rsidR="00CF2AF8" w:rsidRPr="00CF2AF8" w:rsidRDefault="00CF2AF8" w:rsidP="00CF2AF8">
            <w:pPr>
              <w:tabs>
                <w:tab w:val="left" w:pos="720"/>
              </w:tabs>
              <w:spacing w:before="0" w:after="160" w:line="259" w:lineRule="auto"/>
              <w:contextualSpacing/>
              <w:rPr>
                <w:rFonts w:eastAsia="Aptos" w:cs="Tahoma"/>
                <w:b/>
                <w:i/>
                <w:color w:val="000000"/>
                <w:szCs w:val="18"/>
              </w:rPr>
            </w:pPr>
            <w:r w:rsidRPr="00CF2AF8">
              <w:rPr>
                <w:rFonts w:eastAsia="Aptos" w:cs="Tahoma"/>
                <w:i/>
                <w:color w:val="000000"/>
                <w:szCs w:val="18"/>
              </w:rPr>
              <w:t>E.g., Track baseline measurement and compare results at the end of the improvement.</w:t>
            </w:r>
          </w:p>
        </w:tc>
      </w:tr>
      <w:tr w:rsidR="00CF2AF8" w:rsidRPr="00CF2AF8" w14:paraId="0B8AD23D" w14:textId="77777777" w:rsidTr="00F86B88">
        <w:trPr>
          <w:trHeight w:val="3185"/>
        </w:trPr>
        <w:tc>
          <w:tcPr>
            <w:tcW w:w="9972" w:type="dxa"/>
            <w:gridSpan w:val="2"/>
          </w:tcPr>
          <w:p w14:paraId="5EF2FA64" w14:textId="77777777" w:rsidR="00C42E54" w:rsidRPr="00C42E54" w:rsidRDefault="00C42E54" w:rsidP="00C42E54">
            <w:pPr>
              <w:tabs>
                <w:tab w:val="left" w:pos="720"/>
              </w:tabs>
              <w:spacing w:before="0" w:after="0" w:line="259" w:lineRule="auto"/>
              <w:contextualSpacing/>
              <w:rPr>
                <w:lang w:val="en-AU"/>
              </w:rPr>
            </w:pPr>
            <w:r w:rsidRPr="00C42E54">
              <w:rPr>
                <w:lang w:val="en-AU"/>
              </w:rPr>
              <w:t>We will track baseline and post-intervention immunisation rates using Pen CS CAT4 reports.</w:t>
            </w:r>
          </w:p>
          <w:p w14:paraId="2A7CAA6B" w14:textId="77777777" w:rsidR="00C42E54" w:rsidRPr="00C42E54" w:rsidRDefault="00C42E54" w:rsidP="00C42E54">
            <w:pPr>
              <w:numPr>
                <w:ilvl w:val="0"/>
                <w:numId w:val="67"/>
              </w:numPr>
              <w:tabs>
                <w:tab w:val="left" w:pos="720"/>
              </w:tabs>
              <w:spacing w:before="0" w:after="0" w:line="259" w:lineRule="auto"/>
              <w:contextualSpacing/>
              <w:rPr>
                <w:lang w:val="en-AU"/>
              </w:rPr>
            </w:pPr>
            <w:r w:rsidRPr="00C42E54">
              <w:rPr>
                <w:b/>
                <w:bCs/>
                <w:lang w:val="en-AU"/>
              </w:rPr>
              <w:t>Baseline Measurement:</w:t>
            </w:r>
            <w:r w:rsidRPr="00C42E54">
              <w:rPr>
                <w:lang w:val="en-AU"/>
              </w:rPr>
              <w:t xml:space="preserve"> Record the baseline number and percentage of active patients aged 65+ with no influenza immunisation in the previous 15 months.</w:t>
            </w:r>
          </w:p>
          <w:p w14:paraId="0BA2876B" w14:textId="77777777" w:rsidR="00C42E54" w:rsidRPr="00C42E54" w:rsidRDefault="00C42E54" w:rsidP="00C42E54">
            <w:pPr>
              <w:numPr>
                <w:ilvl w:val="1"/>
                <w:numId w:val="67"/>
              </w:numPr>
              <w:tabs>
                <w:tab w:val="left" w:pos="720"/>
              </w:tabs>
              <w:spacing w:before="0" w:after="0" w:line="259" w:lineRule="auto"/>
              <w:contextualSpacing/>
              <w:rPr>
                <w:lang w:val="en-AU"/>
              </w:rPr>
            </w:pPr>
            <w:r w:rsidRPr="00C42E54">
              <w:rPr>
                <w:lang w:val="en-AU"/>
              </w:rPr>
              <w:t xml:space="preserve">Date: </w:t>
            </w:r>
            <w:r w:rsidRPr="00A96976">
              <w:rPr>
                <w:color w:val="FF0000"/>
                <w:lang w:val="en-AU"/>
              </w:rPr>
              <w:t>[Insert Baseline Date]</w:t>
            </w:r>
          </w:p>
          <w:p w14:paraId="7531BE5A" w14:textId="77777777" w:rsidR="00C42E54" w:rsidRPr="00C42E54" w:rsidRDefault="00C42E54" w:rsidP="00C42E54">
            <w:pPr>
              <w:numPr>
                <w:ilvl w:val="0"/>
                <w:numId w:val="67"/>
              </w:numPr>
              <w:tabs>
                <w:tab w:val="left" w:pos="720"/>
              </w:tabs>
              <w:spacing w:before="0" w:after="0" w:line="259" w:lineRule="auto"/>
              <w:contextualSpacing/>
              <w:rPr>
                <w:lang w:val="en-AU"/>
              </w:rPr>
            </w:pPr>
            <w:r w:rsidRPr="00C42E54">
              <w:rPr>
                <w:b/>
                <w:bCs/>
                <w:lang w:val="en-AU"/>
              </w:rPr>
              <w:t>Results Measurement:</w:t>
            </w:r>
            <w:r w:rsidRPr="00C42E54">
              <w:rPr>
                <w:lang w:val="en-AU"/>
              </w:rPr>
              <w:t xml:space="preserve"> Compare immunisation rates at the end of the improvement period.</w:t>
            </w:r>
          </w:p>
          <w:p w14:paraId="10608287" w14:textId="77777777" w:rsidR="00C42E54" w:rsidRPr="00C42E54" w:rsidRDefault="00C42E54" w:rsidP="00C42E54">
            <w:pPr>
              <w:numPr>
                <w:ilvl w:val="1"/>
                <w:numId w:val="67"/>
              </w:numPr>
              <w:tabs>
                <w:tab w:val="left" w:pos="720"/>
              </w:tabs>
              <w:spacing w:before="0" w:after="0" w:line="259" w:lineRule="auto"/>
              <w:contextualSpacing/>
              <w:rPr>
                <w:lang w:val="en-AU"/>
              </w:rPr>
            </w:pPr>
            <w:r w:rsidRPr="00C42E54">
              <w:rPr>
                <w:lang w:val="en-AU"/>
              </w:rPr>
              <w:t xml:space="preserve">Date: </w:t>
            </w:r>
            <w:r w:rsidRPr="00A96976">
              <w:rPr>
                <w:color w:val="FF0000"/>
                <w:lang w:val="en-AU"/>
              </w:rPr>
              <w:t>[Insert Results Date]</w:t>
            </w:r>
          </w:p>
          <w:p w14:paraId="617C2405" w14:textId="77777777" w:rsidR="00C42E54" w:rsidRPr="00C42E54" w:rsidRDefault="00C42E54" w:rsidP="00C42E54">
            <w:pPr>
              <w:numPr>
                <w:ilvl w:val="0"/>
                <w:numId w:val="67"/>
              </w:numPr>
              <w:tabs>
                <w:tab w:val="left" w:pos="720"/>
              </w:tabs>
              <w:spacing w:before="0" w:after="0" w:line="259" w:lineRule="auto"/>
              <w:contextualSpacing/>
              <w:rPr>
                <w:lang w:val="en-AU"/>
              </w:rPr>
            </w:pPr>
            <w:r w:rsidRPr="00C42E54">
              <w:rPr>
                <w:b/>
                <w:bCs/>
                <w:lang w:val="en-AU"/>
              </w:rPr>
              <w:t>Progress Monitoring:</w:t>
            </w:r>
            <w:r w:rsidRPr="00C42E54">
              <w:rPr>
                <w:lang w:val="en-AU"/>
              </w:rPr>
              <w:t xml:space="preserve"> Track trends in immunisation rates using CAT4 reports throughout the improvement period.</w:t>
            </w:r>
          </w:p>
          <w:p w14:paraId="727ECFBF" w14:textId="77777777" w:rsidR="00C42E54" w:rsidRPr="00C42E54" w:rsidRDefault="00C42E54" w:rsidP="00C42E54">
            <w:pPr>
              <w:tabs>
                <w:tab w:val="left" w:pos="720"/>
              </w:tabs>
              <w:spacing w:before="0" w:after="0" w:line="259" w:lineRule="auto"/>
              <w:contextualSpacing/>
              <w:rPr>
                <w:b/>
                <w:bCs/>
                <w:lang w:val="en-AU"/>
              </w:rPr>
            </w:pPr>
            <w:r w:rsidRPr="00C42E54">
              <w:rPr>
                <w:b/>
                <w:bCs/>
                <w:lang w:val="en-AU"/>
              </w:rPr>
              <w:t>Data to Collect:</w:t>
            </w:r>
          </w:p>
          <w:p w14:paraId="05F4BCDD" w14:textId="77777777" w:rsidR="00C42E54" w:rsidRPr="00F86B88" w:rsidRDefault="00C42E54" w:rsidP="00C42E54">
            <w:pPr>
              <w:numPr>
                <w:ilvl w:val="0"/>
                <w:numId w:val="68"/>
              </w:numPr>
              <w:tabs>
                <w:tab w:val="left" w:pos="720"/>
              </w:tabs>
              <w:spacing w:before="0" w:after="0" w:line="259" w:lineRule="auto"/>
              <w:contextualSpacing/>
              <w:rPr>
                <w:color w:val="FF0000"/>
                <w:lang w:val="en-AU"/>
              </w:rPr>
            </w:pPr>
            <w:r w:rsidRPr="00F86B88">
              <w:rPr>
                <w:color w:val="FF0000"/>
                <w:lang w:val="en-AU"/>
              </w:rPr>
              <w:t>Number of active patients aged 65+.</w:t>
            </w:r>
          </w:p>
          <w:p w14:paraId="0C683017" w14:textId="77777777" w:rsidR="00F86B88" w:rsidRDefault="00C42E54" w:rsidP="00F86B88">
            <w:pPr>
              <w:numPr>
                <w:ilvl w:val="0"/>
                <w:numId w:val="68"/>
              </w:numPr>
              <w:tabs>
                <w:tab w:val="left" w:pos="720"/>
              </w:tabs>
              <w:spacing w:before="0" w:after="0" w:line="259" w:lineRule="auto"/>
              <w:contextualSpacing/>
              <w:rPr>
                <w:color w:val="FF0000"/>
                <w:lang w:val="en-AU"/>
              </w:rPr>
            </w:pPr>
            <w:r w:rsidRPr="00F86B88">
              <w:rPr>
                <w:color w:val="FF0000"/>
                <w:lang w:val="en-AU"/>
              </w:rPr>
              <w:t>Number and percentage of patients immunised for influenza in the past 15 months.</w:t>
            </w:r>
          </w:p>
          <w:p w14:paraId="23EBF574" w14:textId="77777777" w:rsidR="00531FED" w:rsidRDefault="00C42E54" w:rsidP="00F86B88">
            <w:pPr>
              <w:numPr>
                <w:ilvl w:val="0"/>
                <w:numId w:val="68"/>
              </w:numPr>
              <w:tabs>
                <w:tab w:val="left" w:pos="720"/>
              </w:tabs>
              <w:spacing w:before="0" w:after="0" w:line="259" w:lineRule="auto"/>
              <w:contextualSpacing/>
              <w:rPr>
                <w:color w:val="FF0000"/>
                <w:lang w:val="en-AU"/>
              </w:rPr>
            </w:pPr>
            <w:r w:rsidRPr="00F86B88">
              <w:rPr>
                <w:color w:val="FF0000"/>
                <w:lang w:val="en-AU"/>
              </w:rPr>
              <w:t>Improvement difference: Baseline vs. Results (%).</w:t>
            </w:r>
          </w:p>
          <w:p w14:paraId="629BBC11" w14:textId="2E3418B7" w:rsidR="00F86B88" w:rsidRPr="00F86B88" w:rsidRDefault="00F86B88" w:rsidP="00F86B88">
            <w:pPr>
              <w:pStyle w:val="BodyText"/>
            </w:pPr>
            <w:r w:rsidRPr="00CF2AF8">
              <w:rPr>
                <w:rFonts w:eastAsiaTheme="minorHAnsi"/>
                <w:b/>
                <w:bCs/>
                <w:szCs w:val="24"/>
                <w:lang w:val="en-AU" w:eastAsia="en-US"/>
              </w:rPr>
              <w:t>Was there an improvement?</w:t>
            </w:r>
            <w:r w:rsidRPr="00CF2AF8">
              <w:rPr>
                <w:rFonts w:eastAsiaTheme="minorHAnsi"/>
                <w:szCs w:val="24"/>
                <w:lang w:val="en-AU" w:eastAsia="en-US"/>
              </w:rPr>
              <w:t xml:space="preserve"> </w:t>
            </w:r>
            <w:r w:rsidRPr="00915A0F">
              <w:rPr>
                <w:rFonts w:eastAsiaTheme="minorHAnsi"/>
                <w:color w:val="FF0000"/>
                <w:szCs w:val="24"/>
                <w:lang w:val="en-AU" w:eastAsia="en-US"/>
              </w:rPr>
              <w:t>Yes/No</w:t>
            </w:r>
          </w:p>
        </w:tc>
      </w:tr>
      <w:tr w:rsidR="00CF2AF8" w:rsidRPr="00CF2AF8" w14:paraId="6C20EF36" w14:textId="77777777" w:rsidTr="00A7309D">
        <w:tc>
          <w:tcPr>
            <w:tcW w:w="9972" w:type="dxa"/>
            <w:gridSpan w:val="2"/>
          </w:tcPr>
          <w:p w14:paraId="67B028FA" w14:textId="77777777" w:rsidR="00CF2AF8" w:rsidRPr="00CF2AF8" w:rsidRDefault="00CF2AF8" w:rsidP="00CF2AF8">
            <w:pPr>
              <w:tabs>
                <w:tab w:val="left" w:pos="720"/>
              </w:tabs>
              <w:spacing w:before="0" w:after="160" w:line="360" w:lineRule="auto"/>
              <w:contextualSpacing/>
              <w:rPr>
                <w:rFonts w:eastAsia="Aptos" w:cs="Tahoma"/>
                <w:b/>
                <w:bCs/>
                <w:color w:val="000000"/>
                <w:szCs w:val="18"/>
              </w:rPr>
            </w:pPr>
            <w:r w:rsidRPr="00CF2AF8">
              <w:rPr>
                <w:rFonts w:eastAsia="Aptos" w:cs="Tahoma"/>
                <w:b/>
                <w:color w:val="000000"/>
                <w:szCs w:val="18"/>
              </w:rPr>
              <w:t xml:space="preserve">Q3. What changes could we make that will lead to an improvement?        </w:t>
            </w:r>
            <w:r w:rsidRPr="00CF2AF8">
              <w:rPr>
                <w:rFonts w:eastAsia="Aptos" w:cs="Tahoma"/>
                <w:b/>
                <w:color w:val="000000"/>
                <w:szCs w:val="18"/>
              </w:rPr>
              <w:tab/>
              <w:t xml:space="preserve">                  (List your IDEAS)</w:t>
            </w:r>
          </w:p>
        </w:tc>
      </w:tr>
      <w:tr w:rsidR="00CF2AF8" w:rsidRPr="00CF2AF8" w14:paraId="7C1DABCD" w14:textId="77777777" w:rsidTr="00CF2AF8">
        <w:tc>
          <w:tcPr>
            <w:tcW w:w="9972" w:type="dxa"/>
            <w:gridSpan w:val="2"/>
            <w:shd w:val="clear" w:color="auto" w:fill="E8E8E8"/>
          </w:tcPr>
          <w:p w14:paraId="4685D624" w14:textId="77777777" w:rsidR="00CF2AF8" w:rsidRPr="00CF2AF8" w:rsidRDefault="00CF2AF8" w:rsidP="00CF2AF8">
            <w:pPr>
              <w:tabs>
                <w:tab w:val="left" w:pos="720"/>
              </w:tabs>
              <w:spacing w:before="0" w:after="160" w:line="259" w:lineRule="auto"/>
              <w:contextualSpacing/>
              <w:rPr>
                <w:rFonts w:eastAsia="Aptos" w:cs="Tahoma"/>
                <w:b/>
                <w:i/>
                <w:color w:val="000000"/>
                <w:szCs w:val="18"/>
              </w:rPr>
            </w:pPr>
            <w:r w:rsidRPr="00CF2AF8">
              <w:rPr>
                <w:rFonts w:eastAsia="Aptos" w:cs="Tahoma"/>
                <w:i/>
                <w:color w:val="000000"/>
                <w:szCs w:val="18"/>
              </w:rPr>
              <w:t>By answering this question, you will develop the IDEAS that you can test to achieve your CHANGE goal.</w:t>
            </w:r>
          </w:p>
          <w:p w14:paraId="1774EFBC" w14:textId="77777777" w:rsidR="00CF2AF8" w:rsidRPr="00CF2AF8" w:rsidRDefault="00CF2AF8" w:rsidP="00CF2AF8">
            <w:pPr>
              <w:tabs>
                <w:tab w:val="left" w:pos="720"/>
              </w:tabs>
              <w:spacing w:before="0" w:after="160" w:line="259" w:lineRule="auto"/>
              <w:contextualSpacing/>
              <w:rPr>
                <w:rFonts w:eastAsia="Aptos" w:cs="Tahoma"/>
                <w:b/>
                <w:color w:val="000000"/>
                <w:szCs w:val="18"/>
              </w:rPr>
            </w:pPr>
            <w:r w:rsidRPr="00CF2AF8">
              <w:rPr>
                <w:rFonts w:eastAsia="Aptos" w:cs="Tahoma"/>
                <w:i/>
                <w:color w:val="000000"/>
                <w:szCs w:val="18"/>
              </w:rPr>
              <w:t>You may wish to BRAINSTORM ideas with members of our Practice Team.</w:t>
            </w:r>
          </w:p>
        </w:tc>
      </w:tr>
      <w:tr w:rsidR="00CF2AF8" w:rsidRPr="00CF2AF8" w14:paraId="4DBA87E7" w14:textId="77777777" w:rsidTr="009A5809">
        <w:trPr>
          <w:trHeight w:val="2874"/>
        </w:trPr>
        <w:tc>
          <w:tcPr>
            <w:tcW w:w="9972" w:type="dxa"/>
            <w:gridSpan w:val="2"/>
          </w:tcPr>
          <w:p w14:paraId="2F87C6AC" w14:textId="77777777" w:rsidR="00531FED" w:rsidRDefault="00531FED" w:rsidP="00531FED">
            <w:pPr>
              <w:spacing w:before="0" w:after="0" w:line="240" w:lineRule="auto"/>
              <w:rPr>
                <w:b/>
                <w:bCs/>
              </w:rPr>
            </w:pPr>
            <w:r w:rsidRPr="00531FED">
              <w:rPr>
                <w:b/>
                <w:bCs/>
              </w:rPr>
              <w:t>Our ideas for change:</w:t>
            </w:r>
          </w:p>
          <w:p w14:paraId="3DD571F3" w14:textId="02EB6B48" w:rsidR="00A96976" w:rsidRPr="00A96976" w:rsidRDefault="00A96976" w:rsidP="00F86B88">
            <w:pPr>
              <w:pStyle w:val="BodyText"/>
              <w:spacing w:after="0"/>
              <w:rPr>
                <w:i/>
                <w:iCs/>
                <w:color w:val="FF0000"/>
              </w:rPr>
            </w:pPr>
            <w:r w:rsidRPr="00A96976">
              <w:rPr>
                <w:i/>
                <w:iCs/>
                <w:color w:val="FF0000"/>
              </w:rPr>
              <w:t xml:space="preserve">Examples of what you might wish to include listed below. </w:t>
            </w:r>
          </w:p>
          <w:p w14:paraId="4DFB2FB0" w14:textId="7C1FA0BE" w:rsidR="00C42E54" w:rsidRPr="00C42E54" w:rsidRDefault="00C42E54" w:rsidP="00F86B88">
            <w:pPr>
              <w:numPr>
                <w:ilvl w:val="0"/>
                <w:numId w:val="25"/>
              </w:numPr>
              <w:spacing w:before="0" w:after="0" w:line="240" w:lineRule="auto"/>
              <w:rPr>
                <w:lang w:val="en-AU"/>
              </w:rPr>
            </w:pPr>
            <w:r>
              <w:rPr>
                <w:b/>
                <w:bCs/>
                <w:lang w:val="en-AU"/>
              </w:rPr>
              <w:t>T</w:t>
            </w:r>
            <w:r w:rsidRPr="00C42E54">
              <w:rPr>
                <w:b/>
                <w:bCs/>
                <w:lang w:val="en-AU"/>
              </w:rPr>
              <w:t>eam Engagement:</w:t>
            </w:r>
            <w:r w:rsidRPr="00C42E54">
              <w:rPr>
                <w:lang w:val="en-AU"/>
              </w:rPr>
              <w:t xml:space="preserve"> </w:t>
            </w:r>
            <w:r w:rsidRPr="00A96976">
              <w:rPr>
                <w:i/>
                <w:iCs/>
                <w:lang w:val="en-AU"/>
              </w:rPr>
              <w:t>Conduct a meeting to ensure all practice staff are aware of the importance of increasing influenza immunisation rates in patients aged 65+.</w:t>
            </w:r>
          </w:p>
          <w:p w14:paraId="38615937" w14:textId="5BA66F01" w:rsidR="00C42E54" w:rsidRPr="00C42E54" w:rsidRDefault="00C42E54" w:rsidP="00F86B88">
            <w:pPr>
              <w:numPr>
                <w:ilvl w:val="0"/>
                <w:numId w:val="25"/>
              </w:numPr>
              <w:spacing w:before="0" w:after="0" w:line="240" w:lineRule="auto"/>
              <w:rPr>
                <w:lang w:val="en-AU"/>
              </w:rPr>
            </w:pPr>
            <w:r w:rsidRPr="00C42E54">
              <w:rPr>
                <w:b/>
                <w:bCs/>
                <w:lang w:val="en-AU"/>
              </w:rPr>
              <w:t>CAT4 Searches:</w:t>
            </w:r>
            <w:r w:rsidRPr="00C42E54">
              <w:rPr>
                <w:lang w:val="en-AU"/>
              </w:rPr>
              <w:t xml:space="preserve"> </w:t>
            </w:r>
            <w:r w:rsidRPr="00A96976">
              <w:rPr>
                <w:i/>
                <w:iCs/>
                <w:lang w:val="en-AU"/>
              </w:rPr>
              <w:t>Use Pen CS CAT4 to identify active patients aged 65+ who have not received the influenza vaccine in the past 15 months.</w:t>
            </w:r>
          </w:p>
          <w:p w14:paraId="09A86A80" w14:textId="2477D047" w:rsidR="00C42E54" w:rsidRPr="00C42E54" w:rsidRDefault="00C42E54" w:rsidP="00C42E54">
            <w:pPr>
              <w:numPr>
                <w:ilvl w:val="0"/>
                <w:numId w:val="25"/>
              </w:numPr>
              <w:spacing w:before="0" w:after="0" w:line="240" w:lineRule="auto"/>
              <w:rPr>
                <w:lang w:val="en-AU"/>
              </w:rPr>
            </w:pPr>
            <w:r w:rsidRPr="00C42E54">
              <w:rPr>
                <w:b/>
                <w:bCs/>
                <w:lang w:val="en-AU"/>
              </w:rPr>
              <w:t>Patient Outreach:</w:t>
            </w:r>
            <w:r w:rsidRPr="00C42E54">
              <w:rPr>
                <w:lang w:val="en-AU"/>
              </w:rPr>
              <w:t xml:space="preserve"> </w:t>
            </w:r>
            <w:r w:rsidRPr="00A96976">
              <w:rPr>
                <w:i/>
                <w:iCs/>
                <w:lang w:val="en-AU"/>
              </w:rPr>
              <w:t>Contact patients via SMS, letters, and phone calls to remind them of the importance of vaccination and encourage booking appointments.</w:t>
            </w:r>
          </w:p>
          <w:p w14:paraId="1D0A69F9" w14:textId="2C301FD2" w:rsidR="00C42E54" w:rsidRPr="00C42E54" w:rsidRDefault="00C42E54" w:rsidP="00C42E54">
            <w:pPr>
              <w:numPr>
                <w:ilvl w:val="0"/>
                <w:numId w:val="25"/>
              </w:numPr>
              <w:spacing w:before="0" w:after="0" w:line="240" w:lineRule="auto"/>
              <w:rPr>
                <w:lang w:val="en-AU"/>
              </w:rPr>
            </w:pPr>
            <w:r w:rsidRPr="00C42E54">
              <w:rPr>
                <w:b/>
                <w:bCs/>
                <w:lang w:val="en-AU"/>
              </w:rPr>
              <w:t>In-Practice Prompts:</w:t>
            </w:r>
            <w:r w:rsidRPr="00C42E54">
              <w:rPr>
                <w:lang w:val="en-AU"/>
              </w:rPr>
              <w:t xml:space="preserve"> </w:t>
            </w:r>
            <w:r w:rsidRPr="00A96976">
              <w:rPr>
                <w:i/>
                <w:iCs/>
                <w:lang w:val="en-AU"/>
              </w:rPr>
              <w:t>Enable alerts in CAT4 or Topbar to remind clinicians to discuss overdue vaccinations during consultations.</w:t>
            </w:r>
          </w:p>
          <w:p w14:paraId="4F3F62B5" w14:textId="46F6AE03" w:rsidR="00C42E54" w:rsidRPr="00F86B88" w:rsidRDefault="00C42E54" w:rsidP="00C42E54">
            <w:pPr>
              <w:numPr>
                <w:ilvl w:val="0"/>
                <w:numId w:val="25"/>
              </w:numPr>
              <w:spacing w:before="100" w:beforeAutospacing="1" w:after="0" w:line="240" w:lineRule="auto"/>
              <w:rPr>
                <w:i/>
                <w:iCs/>
                <w:lang w:val="en-AU"/>
              </w:rPr>
            </w:pPr>
            <w:r w:rsidRPr="00C42E54">
              <w:rPr>
                <w:b/>
                <w:bCs/>
                <w:lang w:val="en-AU"/>
              </w:rPr>
              <w:t>Educational Campaigns:</w:t>
            </w:r>
            <w:r w:rsidRPr="00C42E54">
              <w:rPr>
                <w:lang w:val="en-AU"/>
              </w:rPr>
              <w:t xml:space="preserve"> </w:t>
            </w:r>
            <w:r w:rsidRPr="00A96976">
              <w:rPr>
                <w:i/>
                <w:iCs/>
                <w:lang w:val="en-AU"/>
              </w:rPr>
              <w:t>Display materials in the clinic that highlight the benefits of influenza vaccination for older adults.</w:t>
            </w:r>
          </w:p>
        </w:tc>
      </w:tr>
    </w:tbl>
    <w:p w14:paraId="269E11A2" w14:textId="0F96E042" w:rsidR="0090723B" w:rsidRPr="009A5809" w:rsidRDefault="00F86B88" w:rsidP="009A5809">
      <w:pPr>
        <w:pStyle w:val="BodyText"/>
        <w:spacing w:line="276" w:lineRule="auto"/>
      </w:pPr>
      <w:r w:rsidRPr="0090723B">
        <w:rPr>
          <w:noProof/>
        </w:rPr>
        <w:lastRenderedPageBreak/>
        <w:drawing>
          <wp:anchor distT="0" distB="0" distL="114300" distR="114300" simplePos="0" relativeHeight="251697152" behindDoc="0" locked="0" layoutInCell="1" allowOverlap="1" wp14:anchorId="14F28857" wp14:editId="6AFE2F2A">
            <wp:simplePos x="0" y="0"/>
            <wp:positionH relativeFrom="margin">
              <wp:posOffset>581025</wp:posOffset>
            </wp:positionH>
            <wp:positionV relativeFrom="paragraph">
              <wp:posOffset>-6350</wp:posOffset>
            </wp:positionV>
            <wp:extent cx="4829175" cy="272463"/>
            <wp:effectExtent l="0" t="0" r="0" b="0"/>
            <wp:wrapNone/>
            <wp:docPr id="7259579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3768" r="3866" b="30624"/>
                    <a:stretch/>
                  </pic:blipFill>
                  <pic:spPr bwMode="auto">
                    <a:xfrm>
                      <a:off x="0" y="0"/>
                      <a:ext cx="4829175" cy="272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98E88A" w14:textId="6B772F3F" w:rsidR="0090723B" w:rsidRDefault="0090723B" w:rsidP="00F86B88">
      <w:pPr>
        <w:spacing w:before="0" w:after="0" w:line="276" w:lineRule="auto"/>
      </w:pPr>
    </w:p>
    <w:p w14:paraId="229FB007" w14:textId="6200891C" w:rsidR="0090723B" w:rsidRDefault="0090723B" w:rsidP="0090723B">
      <w:pPr>
        <w:spacing w:before="0" w:after="0" w:line="276" w:lineRule="auto"/>
        <w:jc w:val="center"/>
      </w:pPr>
      <w:r w:rsidRPr="0090723B">
        <w:t xml:space="preserve">You will have noted your IDEAS for testing when you answered the third Fundamental Question in Step 1. </w:t>
      </w:r>
    </w:p>
    <w:p w14:paraId="4A7768E9" w14:textId="215230B2" w:rsidR="0090723B" w:rsidRDefault="0090723B" w:rsidP="00EE7871">
      <w:pPr>
        <w:spacing w:before="0" w:after="0" w:line="276" w:lineRule="auto"/>
        <w:jc w:val="center"/>
      </w:pPr>
      <w:r w:rsidRPr="0090723B">
        <w:t>You will use this sheet to test an idea.</w:t>
      </w:r>
    </w:p>
    <w:p w14:paraId="0BA764EE" w14:textId="77777777" w:rsidR="00F86B88" w:rsidRPr="00F86B88" w:rsidRDefault="00F86B88" w:rsidP="00F86B88">
      <w:pPr>
        <w:pStyle w:val="BodyText"/>
      </w:pPr>
    </w:p>
    <w:tbl>
      <w:tblPr>
        <w:tblStyle w:val="GridTable4-Accent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6"/>
        <w:gridCol w:w="25"/>
        <w:gridCol w:w="29"/>
        <w:gridCol w:w="7979"/>
      </w:tblGrid>
      <w:tr w:rsidR="0090723B" w:rsidRPr="0090723B" w14:paraId="6C742941" w14:textId="77777777" w:rsidTr="0090723B">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910" w:type="dxa"/>
            <w:gridSpan w:val="3"/>
            <w:tcBorders>
              <w:top w:val="none" w:sz="0" w:space="0" w:color="auto"/>
              <w:left w:val="none" w:sz="0" w:space="0" w:color="auto"/>
              <w:bottom w:val="none" w:sz="0" w:space="0" w:color="auto"/>
              <w:right w:val="none" w:sz="0" w:space="0" w:color="auto"/>
            </w:tcBorders>
            <w:vAlign w:val="center"/>
          </w:tcPr>
          <w:p w14:paraId="2D3A7A6A" w14:textId="77777777" w:rsidR="0090723B" w:rsidRPr="0090723B" w:rsidRDefault="0090723B" w:rsidP="0090723B">
            <w:pPr>
              <w:tabs>
                <w:tab w:val="left" w:pos="720"/>
              </w:tabs>
              <w:spacing w:before="0" w:after="0" w:line="360" w:lineRule="auto"/>
              <w:contextualSpacing/>
              <w:rPr>
                <w:rFonts w:eastAsia="Calibri" w:cs="Tahoma"/>
                <w:color w:val="000000"/>
                <w:szCs w:val="18"/>
              </w:rPr>
            </w:pPr>
            <w:r w:rsidRPr="0090723B">
              <w:rPr>
                <w:rFonts w:eastAsia="Calibri" w:cs="Tahoma"/>
                <w:color w:val="000000"/>
                <w:szCs w:val="18"/>
              </w:rPr>
              <w:t>PLAN</w:t>
            </w:r>
          </w:p>
        </w:tc>
        <w:tc>
          <w:tcPr>
            <w:tcW w:w="8008" w:type="dxa"/>
            <w:gridSpan w:val="2"/>
            <w:tcBorders>
              <w:top w:val="none" w:sz="0" w:space="0" w:color="auto"/>
              <w:left w:val="none" w:sz="0" w:space="0" w:color="auto"/>
              <w:bottom w:val="none" w:sz="0" w:space="0" w:color="auto"/>
              <w:right w:val="none" w:sz="0" w:space="0" w:color="auto"/>
            </w:tcBorders>
            <w:vAlign w:val="center"/>
          </w:tcPr>
          <w:p w14:paraId="377707D4" w14:textId="368957A1" w:rsidR="0090723B" w:rsidRPr="0090723B" w:rsidRDefault="0090723B" w:rsidP="0090723B">
            <w:pPr>
              <w:tabs>
                <w:tab w:val="left" w:pos="720"/>
              </w:tabs>
              <w:spacing w:before="0" w:after="0" w:line="360" w:lineRule="auto"/>
              <w:contextualSpacing/>
              <w:cnfStyle w:val="100000000000" w:firstRow="1" w:lastRow="0" w:firstColumn="0" w:lastColumn="0" w:oddVBand="0" w:evenVBand="0" w:oddHBand="0" w:evenHBand="0" w:firstRowFirstColumn="0" w:firstRowLastColumn="0" w:lastRowFirstColumn="0" w:lastRowLastColumn="0"/>
              <w:rPr>
                <w:rFonts w:eastAsia="Calibri" w:cs="Tahoma"/>
                <w:color w:val="000000"/>
                <w:szCs w:val="18"/>
              </w:rPr>
            </w:pPr>
            <w:r w:rsidRPr="0090723B">
              <w:rPr>
                <w:rFonts w:eastAsia="Calibri" w:cs="Tahoma"/>
                <w:color w:val="000000"/>
                <w:szCs w:val="18"/>
              </w:rPr>
              <w:t xml:space="preserve">Describe the brainstorm idea you are planning to work on.                                  </w:t>
            </w:r>
            <w:r>
              <w:rPr>
                <w:rFonts w:eastAsia="Calibri" w:cs="Tahoma"/>
                <w:color w:val="000000"/>
                <w:szCs w:val="18"/>
              </w:rPr>
              <w:t xml:space="preserve">  </w:t>
            </w:r>
            <w:r w:rsidRPr="0090723B">
              <w:rPr>
                <w:rFonts w:eastAsia="Calibri" w:cs="Tahoma"/>
                <w:color w:val="000000"/>
                <w:szCs w:val="18"/>
              </w:rPr>
              <w:t>(</w:t>
            </w:r>
            <w:proofErr w:type="gramStart"/>
            <w:r w:rsidRPr="0090723B">
              <w:rPr>
                <w:rFonts w:eastAsia="Calibri" w:cs="Tahoma"/>
                <w:color w:val="000000"/>
                <w:szCs w:val="18"/>
              </w:rPr>
              <w:t xml:space="preserve">Idea)   </w:t>
            </w:r>
            <w:proofErr w:type="gramEnd"/>
            <w:r w:rsidRPr="0090723B">
              <w:rPr>
                <w:rFonts w:eastAsia="Calibri" w:cs="Tahoma"/>
                <w:color w:val="000000"/>
                <w:szCs w:val="18"/>
              </w:rPr>
              <w:t xml:space="preserve">                            </w:t>
            </w:r>
          </w:p>
        </w:tc>
      </w:tr>
      <w:tr w:rsidR="0090723B" w:rsidRPr="0090723B" w14:paraId="5E4962FF" w14:textId="77777777" w:rsidTr="0090723B">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910" w:type="dxa"/>
            <w:gridSpan w:val="3"/>
            <w:shd w:val="clear" w:color="auto" w:fill="F2F2F2"/>
            <w:vAlign w:val="center"/>
          </w:tcPr>
          <w:p w14:paraId="3F5F8944" w14:textId="77777777" w:rsidR="0090723B" w:rsidRPr="0090723B" w:rsidRDefault="0090723B" w:rsidP="0090723B">
            <w:pPr>
              <w:tabs>
                <w:tab w:val="left" w:pos="720"/>
              </w:tabs>
              <w:spacing w:before="0" w:line="240" w:lineRule="auto"/>
              <w:contextualSpacing/>
              <w:rPr>
                <w:rFonts w:eastAsia="Calibri" w:cs="Tahoma"/>
                <w:b w:val="0"/>
                <w:bCs w:val="0"/>
                <w:i/>
                <w:color w:val="000000"/>
                <w:szCs w:val="18"/>
              </w:rPr>
            </w:pPr>
            <w:r w:rsidRPr="0090723B">
              <w:rPr>
                <w:rFonts w:eastAsia="Calibri" w:cs="Tahoma"/>
                <w:b w:val="0"/>
                <w:bCs w:val="0"/>
                <w:i/>
                <w:iCs/>
                <w:color w:val="000000"/>
                <w:szCs w:val="18"/>
              </w:rPr>
              <w:t>Plan</w:t>
            </w:r>
            <w:r w:rsidRPr="0090723B">
              <w:rPr>
                <w:rFonts w:eastAsia="Calibri" w:cs="Tahoma"/>
                <w:b w:val="0"/>
                <w:bCs w:val="0"/>
                <w:i/>
                <w:color w:val="000000"/>
                <w:szCs w:val="18"/>
              </w:rPr>
              <w:t xml:space="preserve"> the test, including plan for collecting data</w:t>
            </w:r>
          </w:p>
        </w:tc>
        <w:tc>
          <w:tcPr>
            <w:tcW w:w="8008" w:type="dxa"/>
            <w:gridSpan w:val="2"/>
            <w:shd w:val="clear" w:color="auto" w:fill="F2F2F2"/>
            <w:vAlign w:val="center"/>
          </w:tcPr>
          <w:p w14:paraId="4F21C9D9" w14:textId="77777777" w:rsidR="0090723B" w:rsidRPr="0090723B" w:rsidRDefault="0090723B" w:rsidP="0090723B">
            <w:pPr>
              <w:tabs>
                <w:tab w:val="left" w:pos="720"/>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Tahoma"/>
                <w:i/>
                <w:color w:val="000000"/>
                <w:szCs w:val="18"/>
              </w:rPr>
            </w:pPr>
            <w:r w:rsidRPr="0090723B">
              <w:rPr>
                <w:rFonts w:eastAsia="Calibri" w:cs="Tahoma"/>
                <w:i/>
                <w:color w:val="000000"/>
                <w:szCs w:val="18"/>
              </w:rPr>
              <w:t>What exactly will you do? include what, who, when, where, predictions, and data to be collected</w:t>
            </w:r>
          </w:p>
        </w:tc>
      </w:tr>
      <w:tr w:rsidR="0090723B" w:rsidRPr="0090723B" w14:paraId="7A2A5A34" w14:textId="77777777" w:rsidTr="00A7309D">
        <w:trPr>
          <w:trHeight w:val="2417"/>
        </w:trPr>
        <w:tc>
          <w:tcPr>
            <w:cnfStyle w:val="001000000000" w:firstRow="0" w:lastRow="0" w:firstColumn="1" w:lastColumn="0" w:oddVBand="0" w:evenVBand="0" w:oddHBand="0" w:evenHBand="0" w:firstRowFirstColumn="0" w:firstRowLastColumn="0" w:lastRowFirstColumn="0" w:lastRowLastColumn="0"/>
            <w:tcW w:w="9918" w:type="dxa"/>
            <w:gridSpan w:val="5"/>
            <w:vAlign w:val="center"/>
          </w:tcPr>
          <w:p w14:paraId="1F0C5199" w14:textId="5080F810" w:rsidR="00C42E54" w:rsidRPr="00C42E54" w:rsidRDefault="00C42E54" w:rsidP="00C42E54">
            <w:pPr>
              <w:spacing w:before="0" w:after="0" w:line="240" w:lineRule="auto"/>
            </w:pPr>
            <w:r w:rsidRPr="00C42E54">
              <w:t xml:space="preserve">Idea: </w:t>
            </w:r>
            <w:r w:rsidRPr="00C42E54">
              <w:rPr>
                <w:b w:val="0"/>
                <w:bCs w:val="0"/>
              </w:rPr>
              <w:t xml:space="preserve">Increase influenza immunisation rates in patients aged 65+ who have not received a vaccine in the past 15 months by </w:t>
            </w:r>
            <w:r w:rsidR="00A96976" w:rsidRPr="00A96976">
              <w:rPr>
                <w:b w:val="0"/>
                <w:bCs w:val="0"/>
                <w:color w:val="FF0000"/>
              </w:rPr>
              <w:t>[</w:t>
            </w:r>
            <w:r w:rsidR="00A96976">
              <w:rPr>
                <w:b w:val="0"/>
                <w:bCs w:val="0"/>
                <w:color w:val="FF0000"/>
              </w:rPr>
              <w:t>insert percentage</w:t>
            </w:r>
            <w:r w:rsidR="00A96976" w:rsidRPr="00A96976">
              <w:rPr>
                <w:b w:val="0"/>
                <w:bCs w:val="0"/>
                <w:color w:val="FF0000"/>
              </w:rPr>
              <w:t>]</w:t>
            </w:r>
            <w:r w:rsidR="00A96976">
              <w:rPr>
                <w:b w:val="0"/>
                <w:bCs w:val="0"/>
                <w:color w:val="FF0000"/>
              </w:rPr>
              <w:t xml:space="preserve"> </w:t>
            </w:r>
            <w:r w:rsidRPr="00A96976">
              <w:rPr>
                <w:b w:val="0"/>
                <w:bCs w:val="0"/>
                <w:color w:val="auto"/>
              </w:rPr>
              <w:t>%</w:t>
            </w:r>
            <w:r w:rsidRPr="00A96976">
              <w:rPr>
                <w:b w:val="0"/>
                <w:bCs w:val="0"/>
                <w:color w:val="FF0000"/>
              </w:rPr>
              <w:t xml:space="preserve"> </w:t>
            </w:r>
            <w:r w:rsidRPr="00C42E54">
              <w:rPr>
                <w:b w:val="0"/>
                <w:bCs w:val="0"/>
              </w:rPr>
              <w:t>by the end of the PIP QI quarter.</w:t>
            </w:r>
          </w:p>
          <w:p w14:paraId="3A3D1BF1" w14:textId="41D056DA" w:rsidR="00C42E54" w:rsidRPr="00A96976" w:rsidRDefault="00C42E54" w:rsidP="00C42E54">
            <w:pPr>
              <w:spacing w:before="0" w:after="0" w:line="240" w:lineRule="auto"/>
              <w:rPr>
                <w:i/>
                <w:iCs/>
              </w:rPr>
            </w:pPr>
            <w:r w:rsidRPr="00C42E54">
              <w:rPr>
                <w:noProof/>
              </w:rPr>
              <w:drawing>
                <wp:anchor distT="0" distB="0" distL="114300" distR="114300" simplePos="0" relativeHeight="251676672" behindDoc="1" locked="0" layoutInCell="1" allowOverlap="1" wp14:anchorId="4468E763" wp14:editId="168D9C2D">
                  <wp:simplePos x="0" y="0"/>
                  <wp:positionH relativeFrom="column">
                    <wp:posOffset>4970145</wp:posOffset>
                  </wp:positionH>
                  <wp:positionV relativeFrom="paragraph">
                    <wp:posOffset>342900</wp:posOffset>
                  </wp:positionV>
                  <wp:extent cx="1066800" cy="1031240"/>
                  <wp:effectExtent l="0" t="0" r="0" b="0"/>
                  <wp:wrapTight wrapText="bothSides">
                    <wp:wrapPolygon edited="0">
                      <wp:start x="0" y="0"/>
                      <wp:lineTo x="0" y="21148"/>
                      <wp:lineTo x="21214" y="21148"/>
                      <wp:lineTo x="21214" y="0"/>
                      <wp:lineTo x="0" y="0"/>
                    </wp:wrapPolygon>
                  </wp:wrapTight>
                  <wp:docPr id="7" name="Picture 7" descr="A diagram of a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plan&#10;&#10;Description automatically generated"/>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6939" r="14413"/>
                          <a:stretch/>
                        </pic:blipFill>
                        <pic:spPr bwMode="auto">
                          <a:xfrm>
                            <a:off x="0" y="0"/>
                            <a:ext cx="1066800" cy="1031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2E54">
              <w:t>What:</w:t>
            </w:r>
            <w:r>
              <w:t xml:space="preserve"> </w:t>
            </w:r>
            <w:r w:rsidRPr="00C42E54">
              <w:rPr>
                <w:b w:val="0"/>
                <w:bCs w:val="0"/>
              </w:rPr>
              <w:t>QI staff will run CAT4 searches to identify active patients aged 65+ without influenza immunisation in the past 15 months.</w:t>
            </w:r>
            <w:r>
              <w:t xml:space="preserve"> </w:t>
            </w:r>
            <w:r w:rsidR="00A96976" w:rsidRPr="00A96976">
              <w:rPr>
                <w:b w:val="0"/>
                <w:bCs w:val="0"/>
                <w:i/>
                <w:iCs/>
                <w:color w:val="FF0000"/>
              </w:rPr>
              <w:t>Example of what you might wish to include</w:t>
            </w:r>
            <w:r w:rsidR="00A96976">
              <w:t xml:space="preserve"> </w:t>
            </w:r>
            <w:r w:rsidR="00A96976" w:rsidRPr="00A96976">
              <w:rPr>
                <w:i/>
                <w:iCs/>
              </w:rPr>
              <w:t xml:space="preserve">- </w:t>
            </w:r>
            <w:r w:rsidRPr="00A96976">
              <w:rPr>
                <w:b w:val="0"/>
                <w:bCs w:val="0"/>
                <w:i/>
                <w:iCs/>
              </w:rPr>
              <w:t>Patient outreach will be conducted using SMS and phone call campaigns. Clinicians will discuss the importance of vaccination with eligible patients during consultations.</w:t>
            </w:r>
          </w:p>
          <w:p w14:paraId="39623F91" w14:textId="41091D3C" w:rsidR="00C42E54" w:rsidRPr="00A96976" w:rsidRDefault="00C42E54" w:rsidP="00A96976">
            <w:pPr>
              <w:spacing w:before="0" w:after="0" w:line="240" w:lineRule="auto"/>
            </w:pPr>
            <w:r w:rsidRPr="00C42E54">
              <w:t>Who:</w:t>
            </w:r>
            <w:r w:rsidR="00A96976">
              <w:t xml:space="preserve"> </w:t>
            </w:r>
            <w:r w:rsidRPr="00C42E54">
              <w:rPr>
                <w:b w:val="0"/>
                <w:bCs w:val="0"/>
              </w:rPr>
              <w:t xml:space="preserve">QI Staff: </w:t>
            </w:r>
            <w:r w:rsidRPr="00A96976">
              <w:rPr>
                <w:b w:val="0"/>
                <w:bCs w:val="0"/>
                <w:color w:val="FF0000"/>
              </w:rPr>
              <w:t>[Insert Names]</w:t>
            </w:r>
          </w:p>
          <w:p w14:paraId="2D9A13CB" w14:textId="77777777" w:rsidR="00C42E54" w:rsidRPr="00C42E54" w:rsidRDefault="00C42E54" w:rsidP="00C42E54">
            <w:pPr>
              <w:spacing w:before="0" w:after="0" w:line="240" w:lineRule="auto"/>
            </w:pPr>
            <w:r w:rsidRPr="00C42E54">
              <w:t>When:</w:t>
            </w:r>
          </w:p>
          <w:p w14:paraId="0AF627DE" w14:textId="15107892" w:rsidR="00C42E54" w:rsidRPr="00C42E54" w:rsidRDefault="00C42E54" w:rsidP="00C42E54">
            <w:pPr>
              <w:numPr>
                <w:ilvl w:val="0"/>
                <w:numId w:val="71"/>
              </w:numPr>
              <w:spacing w:before="0" w:after="0" w:line="240" w:lineRule="auto"/>
              <w:rPr>
                <w:b w:val="0"/>
                <w:bCs w:val="0"/>
              </w:rPr>
            </w:pPr>
            <w:r w:rsidRPr="00C42E54">
              <w:rPr>
                <w:b w:val="0"/>
                <w:bCs w:val="0"/>
              </w:rPr>
              <w:t xml:space="preserve">Start: </w:t>
            </w:r>
            <w:r w:rsidRPr="00A96976">
              <w:rPr>
                <w:b w:val="0"/>
                <w:bCs w:val="0"/>
                <w:color w:val="FF0000"/>
              </w:rPr>
              <w:t>[Insert Start Date]</w:t>
            </w:r>
          </w:p>
          <w:p w14:paraId="20643050" w14:textId="33EE3356" w:rsidR="00C42E54" w:rsidRPr="00C42E54" w:rsidRDefault="00C42E54" w:rsidP="00C42E54">
            <w:pPr>
              <w:numPr>
                <w:ilvl w:val="0"/>
                <w:numId w:val="71"/>
              </w:numPr>
              <w:spacing w:before="0" w:after="0" w:line="240" w:lineRule="auto"/>
              <w:rPr>
                <w:b w:val="0"/>
                <w:bCs w:val="0"/>
              </w:rPr>
            </w:pPr>
            <w:r w:rsidRPr="00C42E54">
              <w:rPr>
                <w:b w:val="0"/>
                <w:bCs w:val="0"/>
              </w:rPr>
              <w:t xml:space="preserve">End: </w:t>
            </w:r>
            <w:r w:rsidRPr="00A96976">
              <w:rPr>
                <w:b w:val="0"/>
                <w:bCs w:val="0"/>
                <w:color w:val="FF0000"/>
              </w:rPr>
              <w:t>[Insert End Date of PIP QI quarter]</w:t>
            </w:r>
          </w:p>
          <w:p w14:paraId="3E9E3D89" w14:textId="77777777" w:rsidR="00C42E54" w:rsidRPr="00C42E54" w:rsidRDefault="00C42E54" w:rsidP="00C42E54">
            <w:pPr>
              <w:spacing w:before="0" w:after="0" w:line="240" w:lineRule="auto"/>
            </w:pPr>
            <w:r w:rsidRPr="00C42E54">
              <w:t xml:space="preserve">Where: </w:t>
            </w:r>
            <w:r w:rsidRPr="00C42E54">
              <w:rPr>
                <w:b w:val="0"/>
                <w:bCs w:val="0"/>
              </w:rPr>
              <w:t>Within the practice.</w:t>
            </w:r>
          </w:p>
          <w:p w14:paraId="069AC2A8" w14:textId="78A56195" w:rsidR="0090723B" w:rsidRPr="00C42E54" w:rsidRDefault="00C42E54" w:rsidP="00C42E54">
            <w:pPr>
              <w:spacing w:before="0" w:after="0" w:line="240" w:lineRule="auto"/>
              <w:rPr>
                <w:b w:val="0"/>
                <w:bCs w:val="0"/>
              </w:rPr>
            </w:pPr>
            <w:r w:rsidRPr="00C42E54">
              <w:t>Prediction:</w:t>
            </w:r>
            <w:r>
              <w:t xml:space="preserve"> </w:t>
            </w:r>
            <w:r w:rsidRPr="00C42E54">
              <w:rPr>
                <w:b w:val="0"/>
                <w:bCs w:val="0"/>
              </w:rPr>
              <w:t xml:space="preserve">Baseline influenza immunisation rates are expected to be </w:t>
            </w:r>
            <w:r w:rsidR="00A96976" w:rsidRPr="00A96976">
              <w:rPr>
                <w:b w:val="0"/>
                <w:bCs w:val="0"/>
                <w:color w:val="FF0000"/>
              </w:rPr>
              <w:t>[</w:t>
            </w:r>
            <w:r w:rsidRPr="00A96976">
              <w:rPr>
                <w:b w:val="0"/>
                <w:bCs w:val="0"/>
                <w:color w:val="FF0000"/>
              </w:rPr>
              <w:t>low</w:t>
            </w:r>
            <w:r w:rsidR="00A96976" w:rsidRPr="00A96976">
              <w:rPr>
                <w:b w:val="0"/>
                <w:bCs w:val="0"/>
                <w:color w:val="FF0000"/>
              </w:rPr>
              <w:t>]</w:t>
            </w:r>
            <w:r w:rsidRPr="00C42E54">
              <w:rPr>
                <w:b w:val="0"/>
                <w:bCs w:val="0"/>
              </w:rPr>
              <w:t>, but proactive outreach combined with clinician involvement will significantly increase immunisation rates.</w:t>
            </w:r>
          </w:p>
        </w:tc>
      </w:tr>
      <w:tr w:rsidR="0090723B" w:rsidRPr="0090723B" w14:paraId="73B10F11" w14:textId="77777777" w:rsidTr="00A7309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79" w:type="dxa"/>
            <w:shd w:val="clear" w:color="auto" w:fill="92D050"/>
            <w:vAlign w:val="center"/>
          </w:tcPr>
          <w:p w14:paraId="45D37F6A" w14:textId="77777777" w:rsidR="0090723B" w:rsidRPr="0090723B" w:rsidRDefault="0090723B" w:rsidP="0090723B">
            <w:pPr>
              <w:tabs>
                <w:tab w:val="left" w:pos="720"/>
              </w:tabs>
              <w:spacing w:before="0" w:after="0" w:line="360" w:lineRule="auto"/>
              <w:contextualSpacing/>
              <w:rPr>
                <w:rFonts w:eastAsia="Calibri" w:cs="Tahoma"/>
                <w:color w:val="000000"/>
                <w:szCs w:val="18"/>
              </w:rPr>
            </w:pPr>
            <w:r w:rsidRPr="0090723B">
              <w:rPr>
                <w:rFonts w:eastAsia="Calibri" w:cs="Tahoma"/>
                <w:color w:val="000000"/>
                <w:szCs w:val="18"/>
              </w:rPr>
              <w:t>DO</w:t>
            </w:r>
          </w:p>
        </w:tc>
        <w:tc>
          <w:tcPr>
            <w:tcW w:w="8039" w:type="dxa"/>
            <w:gridSpan w:val="4"/>
            <w:shd w:val="clear" w:color="auto" w:fill="92D050"/>
            <w:vAlign w:val="center"/>
          </w:tcPr>
          <w:p w14:paraId="5DCBEF88" w14:textId="4DF388D0" w:rsidR="0090723B" w:rsidRPr="0090723B" w:rsidRDefault="0090723B" w:rsidP="0090723B">
            <w:pPr>
              <w:tabs>
                <w:tab w:val="left" w:pos="720"/>
              </w:tabs>
              <w:spacing w:before="0" w:after="0" w:line="360" w:lineRule="auto"/>
              <w:contextualSpacing/>
              <w:cnfStyle w:val="000000100000" w:firstRow="0" w:lastRow="0" w:firstColumn="0" w:lastColumn="0" w:oddVBand="0" w:evenVBand="0" w:oddHBand="1" w:evenHBand="0" w:firstRowFirstColumn="0" w:firstRowLastColumn="0" w:lastRowFirstColumn="0" w:lastRowLastColumn="0"/>
              <w:rPr>
                <w:rFonts w:eastAsia="Calibri" w:cs="Tahoma"/>
                <w:b/>
                <w:bCs/>
                <w:color w:val="000000"/>
                <w:szCs w:val="18"/>
              </w:rPr>
            </w:pPr>
            <w:r w:rsidRPr="0090723B">
              <w:rPr>
                <w:rFonts w:eastAsia="Calibri" w:cs="Tahoma"/>
                <w:b/>
                <w:bCs/>
                <w:color w:val="000000"/>
                <w:szCs w:val="18"/>
              </w:rPr>
              <w:t>Who is going to do what?                                                                                          (</w:t>
            </w:r>
            <w:proofErr w:type="gramStart"/>
            <w:r w:rsidRPr="0090723B">
              <w:rPr>
                <w:rFonts w:eastAsia="Calibri" w:cs="Tahoma"/>
                <w:b/>
                <w:bCs/>
                <w:color w:val="000000"/>
                <w:szCs w:val="18"/>
              </w:rPr>
              <w:t xml:space="preserve">Action)   </w:t>
            </w:r>
            <w:proofErr w:type="gramEnd"/>
            <w:r w:rsidRPr="0090723B">
              <w:rPr>
                <w:rFonts w:eastAsia="Calibri" w:cs="Tahoma"/>
                <w:b/>
                <w:bCs/>
                <w:color w:val="000000"/>
                <w:szCs w:val="18"/>
              </w:rPr>
              <w:t xml:space="preserve">                                        </w:t>
            </w:r>
          </w:p>
        </w:tc>
      </w:tr>
      <w:tr w:rsidR="0090723B" w:rsidRPr="0090723B" w14:paraId="41FB0CEF" w14:textId="77777777" w:rsidTr="0090723B">
        <w:trPr>
          <w:trHeight w:val="373"/>
        </w:trPr>
        <w:tc>
          <w:tcPr>
            <w:cnfStyle w:val="001000000000" w:firstRow="0" w:lastRow="0" w:firstColumn="1" w:lastColumn="0" w:oddVBand="0" w:evenVBand="0" w:oddHBand="0" w:evenHBand="0" w:firstRowFirstColumn="0" w:firstRowLastColumn="0" w:lastRowFirstColumn="0" w:lastRowLastColumn="0"/>
            <w:tcW w:w="1879" w:type="dxa"/>
            <w:shd w:val="clear" w:color="auto" w:fill="F2F2F2"/>
            <w:vAlign w:val="center"/>
          </w:tcPr>
          <w:p w14:paraId="6A9BF722" w14:textId="77777777" w:rsidR="0090723B" w:rsidRPr="0090723B" w:rsidRDefault="0090723B" w:rsidP="0090723B">
            <w:pPr>
              <w:tabs>
                <w:tab w:val="left" w:pos="720"/>
              </w:tabs>
              <w:spacing w:before="0" w:line="240" w:lineRule="auto"/>
              <w:contextualSpacing/>
              <w:rPr>
                <w:rFonts w:eastAsia="Calibri" w:cs="Tahoma"/>
                <w:b w:val="0"/>
                <w:bCs w:val="0"/>
                <w:i/>
                <w:color w:val="000000"/>
                <w:szCs w:val="18"/>
              </w:rPr>
            </w:pPr>
            <w:r w:rsidRPr="0090723B">
              <w:rPr>
                <w:rFonts w:eastAsia="Calibri" w:cs="Tahoma"/>
                <w:b w:val="0"/>
                <w:bCs w:val="0"/>
                <w:i/>
                <w:iCs/>
                <w:color w:val="000000"/>
                <w:szCs w:val="18"/>
              </w:rPr>
              <w:t>Run</w:t>
            </w:r>
            <w:r w:rsidRPr="0090723B">
              <w:rPr>
                <w:rFonts w:eastAsia="Calibri" w:cs="Tahoma"/>
                <w:b w:val="0"/>
                <w:bCs w:val="0"/>
                <w:i/>
                <w:color w:val="000000"/>
                <w:szCs w:val="18"/>
              </w:rPr>
              <w:t xml:space="preserve"> the test on a small scale</w:t>
            </w:r>
          </w:p>
        </w:tc>
        <w:tc>
          <w:tcPr>
            <w:tcW w:w="8039" w:type="dxa"/>
            <w:gridSpan w:val="4"/>
            <w:shd w:val="clear" w:color="auto" w:fill="F2F2F2"/>
            <w:vAlign w:val="center"/>
          </w:tcPr>
          <w:p w14:paraId="7C64CC35" w14:textId="77777777" w:rsidR="0090723B" w:rsidRPr="0090723B" w:rsidRDefault="0090723B" w:rsidP="0090723B">
            <w:pPr>
              <w:tabs>
                <w:tab w:val="left" w:pos="720"/>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Tahoma"/>
                <w:i/>
                <w:color w:val="000000"/>
                <w:szCs w:val="18"/>
              </w:rPr>
            </w:pPr>
            <w:r w:rsidRPr="0090723B">
              <w:rPr>
                <w:rFonts w:eastAsia="Calibri" w:cs="Tahoma"/>
                <w:i/>
                <w:color w:val="000000"/>
                <w:szCs w:val="18"/>
              </w:rPr>
              <w:t>How will you measure the outcome of your change?</w:t>
            </w:r>
          </w:p>
        </w:tc>
      </w:tr>
      <w:tr w:rsidR="0090723B" w:rsidRPr="0090723B" w14:paraId="4C3F9981" w14:textId="77777777" w:rsidTr="00A9697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9918" w:type="dxa"/>
            <w:gridSpan w:val="5"/>
            <w:shd w:val="clear" w:color="auto" w:fill="FFFFFF"/>
            <w:vAlign w:val="center"/>
          </w:tcPr>
          <w:p w14:paraId="2866FD0D" w14:textId="77777777" w:rsidR="00A96976" w:rsidRDefault="00B24B8F" w:rsidP="00A96976">
            <w:pPr>
              <w:spacing w:before="0" w:after="0" w:line="240" w:lineRule="auto"/>
              <w:rPr>
                <w:i/>
                <w:iCs/>
              </w:rPr>
            </w:pPr>
            <w:r w:rsidRPr="00B24B8F">
              <w:t>Actions:</w:t>
            </w:r>
            <w:r>
              <w:rPr>
                <w:b w:val="0"/>
                <w:bCs w:val="0"/>
              </w:rPr>
              <w:t xml:space="preserve"> </w:t>
            </w:r>
            <w:r w:rsidRPr="00B24B8F">
              <w:rPr>
                <w:b w:val="0"/>
                <w:bCs w:val="0"/>
              </w:rPr>
              <w:t>QI staff run baseline CAT4 searches to identify eligible patients.</w:t>
            </w:r>
            <w:r>
              <w:rPr>
                <w:b w:val="0"/>
                <w:bCs w:val="0"/>
              </w:rPr>
              <w:t xml:space="preserve"> </w:t>
            </w:r>
            <w:r w:rsidR="00A96976" w:rsidRPr="00A96976">
              <w:rPr>
                <w:b w:val="0"/>
                <w:bCs w:val="0"/>
                <w:i/>
                <w:iCs/>
                <w:color w:val="FF0000"/>
              </w:rPr>
              <w:t>Example of what you might wish to include</w:t>
            </w:r>
            <w:r w:rsidR="00A96976">
              <w:t xml:space="preserve"> </w:t>
            </w:r>
            <w:r w:rsidR="00A96976" w:rsidRPr="00A96976">
              <w:rPr>
                <w:i/>
                <w:iCs/>
              </w:rPr>
              <w:t xml:space="preserve">- </w:t>
            </w:r>
            <w:r w:rsidRPr="00A96976">
              <w:rPr>
                <w:b w:val="0"/>
                <w:bCs w:val="0"/>
                <w:i/>
                <w:iCs/>
              </w:rPr>
              <w:t>Patient outreach conducted via SMS and phone campaigns. Clinicians incorporate vaccination discussions during consultations.</w:t>
            </w:r>
            <w:r w:rsidR="00A96976">
              <w:rPr>
                <w:b w:val="0"/>
                <w:bCs w:val="0"/>
                <w:i/>
                <w:iCs/>
              </w:rPr>
              <w:t xml:space="preserve"> </w:t>
            </w:r>
          </w:p>
          <w:p w14:paraId="572BF414" w14:textId="3A9605BD" w:rsidR="0090723B" w:rsidRPr="00A96976" w:rsidRDefault="00B24B8F" w:rsidP="00A96976">
            <w:pPr>
              <w:spacing w:before="0" w:after="0" w:line="240" w:lineRule="auto"/>
              <w:rPr>
                <w:b w:val="0"/>
                <w:bCs w:val="0"/>
                <w:i/>
                <w:iCs/>
              </w:rPr>
            </w:pPr>
            <w:r w:rsidRPr="00B24B8F">
              <w:t>Data Collection:</w:t>
            </w:r>
            <w:r>
              <w:rPr>
                <w:b w:val="0"/>
                <w:bCs w:val="0"/>
              </w:rPr>
              <w:t xml:space="preserve"> </w:t>
            </w:r>
            <w:r w:rsidRPr="00B24B8F">
              <w:rPr>
                <w:b w:val="0"/>
                <w:bCs w:val="0"/>
              </w:rPr>
              <w:t>Record baseline and end-of-period data on immunisation rates for patients aged 65+.</w:t>
            </w:r>
          </w:p>
        </w:tc>
      </w:tr>
      <w:tr w:rsidR="0090723B" w:rsidRPr="0090723B" w14:paraId="306381FA" w14:textId="77777777" w:rsidTr="00A7309D">
        <w:trPr>
          <w:trHeight w:val="400"/>
        </w:trPr>
        <w:tc>
          <w:tcPr>
            <w:cnfStyle w:val="001000000000" w:firstRow="0" w:lastRow="0" w:firstColumn="1" w:lastColumn="0" w:oddVBand="0" w:evenVBand="0" w:oddHBand="0" w:evenHBand="0" w:firstRowFirstColumn="0" w:firstRowLastColumn="0" w:lastRowFirstColumn="0" w:lastRowLastColumn="0"/>
            <w:tcW w:w="1885" w:type="dxa"/>
            <w:gridSpan w:val="2"/>
            <w:shd w:val="clear" w:color="auto" w:fill="53E0F7"/>
            <w:vAlign w:val="center"/>
          </w:tcPr>
          <w:p w14:paraId="3EF0B577" w14:textId="77777777" w:rsidR="0090723B" w:rsidRPr="0090723B" w:rsidRDefault="0090723B" w:rsidP="0090723B">
            <w:pPr>
              <w:tabs>
                <w:tab w:val="left" w:pos="720"/>
              </w:tabs>
              <w:spacing w:before="0" w:after="0" w:line="360" w:lineRule="auto"/>
              <w:contextualSpacing/>
              <w:rPr>
                <w:rFonts w:eastAsia="Calibri" w:cs="Tahoma"/>
                <w:color w:val="000000"/>
                <w:szCs w:val="18"/>
              </w:rPr>
            </w:pPr>
            <w:r w:rsidRPr="0090723B">
              <w:rPr>
                <w:rFonts w:eastAsia="Calibri" w:cs="Tahoma"/>
                <w:color w:val="000000"/>
                <w:szCs w:val="18"/>
              </w:rPr>
              <w:t>STUDY</w:t>
            </w:r>
          </w:p>
        </w:tc>
        <w:tc>
          <w:tcPr>
            <w:tcW w:w="8033" w:type="dxa"/>
            <w:gridSpan w:val="3"/>
            <w:shd w:val="clear" w:color="auto" w:fill="53E0F7"/>
            <w:vAlign w:val="center"/>
          </w:tcPr>
          <w:p w14:paraId="336E7AA3" w14:textId="26D985BB" w:rsidR="0090723B" w:rsidRPr="0090723B" w:rsidRDefault="0090723B" w:rsidP="0090723B">
            <w:pPr>
              <w:tabs>
                <w:tab w:val="left" w:pos="720"/>
              </w:tabs>
              <w:spacing w:before="0" w:after="0" w:line="360" w:lineRule="auto"/>
              <w:contextualSpacing/>
              <w:cnfStyle w:val="000000000000" w:firstRow="0" w:lastRow="0" w:firstColumn="0" w:lastColumn="0" w:oddVBand="0" w:evenVBand="0" w:oddHBand="0" w:evenHBand="0" w:firstRowFirstColumn="0" w:firstRowLastColumn="0" w:lastRowFirstColumn="0" w:lastRowLastColumn="0"/>
              <w:rPr>
                <w:rFonts w:eastAsia="Calibri" w:cs="Tahoma"/>
                <w:b/>
                <w:bCs/>
                <w:i/>
                <w:color w:val="000000"/>
                <w:szCs w:val="18"/>
              </w:rPr>
            </w:pPr>
            <w:r w:rsidRPr="0090723B">
              <w:rPr>
                <w:rFonts w:eastAsia="Calibri" w:cs="Tahoma"/>
                <w:b/>
                <w:bCs/>
                <w:color w:val="000000"/>
                <w:szCs w:val="18"/>
              </w:rPr>
              <w:t>Does the data show a change?                                                                           (</w:t>
            </w:r>
            <w:proofErr w:type="gramStart"/>
            <w:r w:rsidRPr="0090723B">
              <w:rPr>
                <w:rFonts w:eastAsia="Calibri" w:cs="Tahoma"/>
                <w:b/>
                <w:bCs/>
                <w:color w:val="000000"/>
                <w:szCs w:val="18"/>
              </w:rPr>
              <w:t xml:space="preserve">Reflection)   </w:t>
            </w:r>
            <w:proofErr w:type="gramEnd"/>
            <w:r w:rsidRPr="0090723B">
              <w:rPr>
                <w:rFonts w:eastAsia="Calibri" w:cs="Tahoma"/>
                <w:b/>
                <w:bCs/>
                <w:color w:val="000000"/>
                <w:szCs w:val="18"/>
              </w:rPr>
              <w:t xml:space="preserve">                        </w:t>
            </w:r>
          </w:p>
        </w:tc>
      </w:tr>
      <w:tr w:rsidR="0090723B" w:rsidRPr="0090723B" w14:paraId="3378A759" w14:textId="77777777" w:rsidTr="0090723B">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885" w:type="dxa"/>
            <w:gridSpan w:val="2"/>
            <w:shd w:val="clear" w:color="auto" w:fill="F2F2F2"/>
            <w:vAlign w:val="center"/>
          </w:tcPr>
          <w:p w14:paraId="747E2796" w14:textId="77777777" w:rsidR="0090723B" w:rsidRPr="0090723B" w:rsidRDefault="0090723B" w:rsidP="0090723B">
            <w:pPr>
              <w:tabs>
                <w:tab w:val="left" w:pos="720"/>
              </w:tabs>
              <w:spacing w:before="0" w:line="240" w:lineRule="auto"/>
              <w:contextualSpacing/>
              <w:rPr>
                <w:rFonts w:eastAsia="Calibri" w:cs="Tahoma"/>
                <w:b w:val="0"/>
                <w:bCs w:val="0"/>
                <w:i/>
                <w:color w:val="000000"/>
                <w:szCs w:val="18"/>
              </w:rPr>
            </w:pPr>
            <w:r w:rsidRPr="0090723B">
              <w:rPr>
                <w:rFonts w:eastAsia="Calibri" w:cs="Tahoma"/>
                <w:b w:val="0"/>
                <w:bCs w:val="0"/>
                <w:i/>
                <w:iCs/>
                <w:color w:val="000000"/>
                <w:szCs w:val="18"/>
              </w:rPr>
              <w:t xml:space="preserve">Analyse </w:t>
            </w:r>
            <w:r w:rsidRPr="0090723B">
              <w:rPr>
                <w:rFonts w:eastAsia="Calibri" w:cs="Tahoma"/>
                <w:b w:val="0"/>
                <w:bCs w:val="0"/>
                <w:i/>
                <w:color w:val="000000"/>
                <w:szCs w:val="18"/>
              </w:rPr>
              <w:t>the results and compare them to your predictions</w:t>
            </w:r>
          </w:p>
        </w:tc>
        <w:tc>
          <w:tcPr>
            <w:tcW w:w="8033" w:type="dxa"/>
            <w:gridSpan w:val="3"/>
            <w:shd w:val="clear" w:color="auto" w:fill="F2F2F2"/>
            <w:vAlign w:val="center"/>
          </w:tcPr>
          <w:p w14:paraId="26C1A88B" w14:textId="77777777" w:rsidR="0090723B" w:rsidRPr="0090723B" w:rsidRDefault="0090723B" w:rsidP="0090723B">
            <w:pPr>
              <w:tabs>
                <w:tab w:val="left" w:pos="720"/>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Tahoma"/>
                <w:i/>
                <w:color w:val="000000"/>
                <w:szCs w:val="18"/>
              </w:rPr>
            </w:pPr>
            <w:r w:rsidRPr="0090723B">
              <w:rPr>
                <w:rFonts w:eastAsia="Calibri" w:cs="Tahoma"/>
                <w:i/>
                <w:color w:val="000000"/>
                <w:szCs w:val="18"/>
              </w:rPr>
              <w:t xml:space="preserve">Was the plan executed successfully?                                                   </w:t>
            </w:r>
          </w:p>
          <w:p w14:paraId="6E6BAA7E" w14:textId="77777777" w:rsidR="0090723B" w:rsidRPr="0090723B" w:rsidRDefault="0090723B" w:rsidP="0090723B">
            <w:pPr>
              <w:tabs>
                <w:tab w:val="left" w:pos="720"/>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Tahoma"/>
                <w:i/>
                <w:color w:val="000000"/>
                <w:szCs w:val="18"/>
              </w:rPr>
            </w:pPr>
            <w:r w:rsidRPr="0090723B">
              <w:rPr>
                <w:rFonts w:eastAsia="Calibri" w:cs="Tahoma"/>
                <w:i/>
                <w:color w:val="000000"/>
                <w:szCs w:val="18"/>
              </w:rPr>
              <w:t>Did you encounter any problems or difficulty?</w:t>
            </w:r>
          </w:p>
        </w:tc>
      </w:tr>
      <w:tr w:rsidR="0090723B" w:rsidRPr="0090723B" w14:paraId="445FFE1C" w14:textId="77777777" w:rsidTr="00A7309D">
        <w:trPr>
          <w:trHeight w:val="1890"/>
        </w:trPr>
        <w:tc>
          <w:tcPr>
            <w:cnfStyle w:val="001000000000" w:firstRow="0" w:lastRow="0" w:firstColumn="1" w:lastColumn="0" w:oddVBand="0" w:evenVBand="0" w:oddHBand="0" w:evenHBand="0" w:firstRowFirstColumn="0" w:firstRowLastColumn="0" w:lastRowFirstColumn="0" w:lastRowLastColumn="0"/>
            <w:tcW w:w="9918" w:type="dxa"/>
            <w:gridSpan w:val="5"/>
            <w:vAlign w:val="center"/>
          </w:tcPr>
          <w:p w14:paraId="423A58E9" w14:textId="1E931BD7" w:rsidR="00B24B8F" w:rsidRPr="00B24B8F" w:rsidRDefault="00B24B8F" w:rsidP="00B24B8F">
            <w:pPr>
              <w:tabs>
                <w:tab w:val="left" w:pos="720"/>
              </w:tabs>
              <w:spacing w:before="0" w:after="0" w:line="240" w:lineRule="auto"/>
              <w:contextualSpacing/>
            </w:pPr>
            <w:r w:rsidRPr="00B24B8F">
              <w:t xml:space="preserve">Date Completed: </w:t>
            </w:r>
            <w:r w:rsidRPr="00A96976">
              <w:rPr>
                <w:b w:val="0"/>
                <w:bCs w:val="0"/>
                <w:color w:val="FF0000"/>
              </w:rPr>
              <w:t>[Insert Completion Date]</w:t>
            </w:r>
          </w:p>
          <w:p w14:paraId="5371AA33" w14:textId="77777777" w:rsidR="00B24B8F" w:rsidRPr="00B24B8F" w:rsidRDefault="00B24B8F" w:rsidP="00B24B8F">
            <w:pPr>
              <w:numPr>
                <w:ilvl w:val="0"/>
                <w:numId w:val="74"/>
              </w:numPr>
              <w:tabs>
                <w:tab w:val="left" w:pos="720"/>
              </w:tabs>
              <w:spacing w:before="0" w:after="0" w:line="240" w:lineRule="auto"/>
              <w:contextualSpacing/>
            </w:pPr>
            <w:r w:rsidRPr="00B24B8F">
              <w:t>Results:</w:t>
            </w:r>
          </w:p>
          <w:p w14:paraId="4A9B5246" w14:textId="242B8374" w:rsidR="00B24B8F" w:rsidRPr="00B24B8F" w:rsidRDefault="00B24B8F" w:rsidP="00B24B8F">
            <w:pPr>
              <w:numPr>
                <w:ilvl w:val="1"/>
                <w:numId w:val="74"/>
              </w:numPr>
              <w:tabs>
                <w:tab w:val="left" w:pos="720"/>
              </w:tabs>
              <w:spacing w:before="0" w:after="0" w:line="240" w:lineRule="auto"/>
              <w:contextualSpacing/>
              <w:rPr>
                <w:b w:val="0"/>
                <w:bCs w:val="0"/>
              </w:rPr>
            </w:pPr>
            <w:r w:rsidRPr="00B24B8F">
              <w:rPr>
                <w:b w:val="0"/>
                <w:bCs w:val="0"/>
              </w:rPr>
              <w:t xml:space="preserve">Baseline: </w:t>
            </w:r>
            <w:r w:rsidRPr="00A96976">
              <w:rPr>
                <w:b w:val="0"/>
                <w:bCs w:val="0"/>
                <w:color w:val="FF0000"/>
              </w:rPr>
              <w:t>[Insert Baseline Data]</w:t>
            </w:r>
          </w:p>
          <w:p w14:paraId="43B028E9" w14:textId="345EC438" w:rsidR="00B24B8F" w:rsidRPr="00B24B8F" w:rsidRDefault="00B24B8F" w:rsidP="00B24B8F">
            <w:pPr>
              <w:numPr>
                <w:ilvl w:val="1"/>
                <w:numId w:val="74"/>
              </w:numPr>
              <w:tabs>
                <w:tab w:val="left" w:pos="720"/>
              </w:tabs>
              <w:spacing w:before="0" w:after="0" w:line="240" w:lineRule="auto"/>
              <w:contextualSpacing/>
              <w:rPr>
                <w:b w:val="0"/>
                <w:bCs w:val="0"/>
              </w:rPr>
            </w:pPr>
            <w:r w:rsidRPr="00B24B8F">
              <w:rPr>
                <w:b w:val="0"/>
                <w:bCs w:val="0"/>
              </w:rPr>
              <w:t xml:space="preserve">Final Results: </w:t>
            </w:r>
            <w:r w:rsidRPr="00A96976">
              <w:rPr>
                <w:b w:val="0"/>
                <w:bCs w:val="0"/>
                <w:color w:val="FF0000"/>
              </w:rPr>
              <w:t>[Insert Final Data]</w:t>
            </w:r>
          </w:p>
          <w:p w14:paraId="581E588C" w14:textId="329A7255" w:rsidR="00B24B8F" w:rsidRPr="00B24B8F" w:rsidRDefault="00B24B8F" w:rsidP="00B24B8F">
            <w:pPr>
              <w:numPr>
                <w:ilvl w:val="1"/>
                <w:numId w:val="74"/>
              </w:numPr>
              <w:tabs>
                <w:tab w:val="left" w:pos="720"/>
              </w:tabs>
              <w:spacing w:before="0" w:after="0" w:line="240" w:lineRule="auto"/>
              <w:contextualSpacing/>
              <w:rPr>
                <w:b w:val="0"/>
                <w:bCs w:val="0"/>
              </w:rPr>
            </w:pPr>
            <w:r w:rsidRPr="00B24B8F">
              <w:rPr>
                <w:b w:val="0"/>
                <w:bCs w:val="0"/>
              </w:rPr>
              <w:t xml:space="preserve">Improvement: </w:t>
            </w:r>
            <w:r w:rsidRPr="00A96976">
              <w:rPr>
                <w:b w:val="0"/>
                <w:bCs w:val="0"/>
                <w:color w:val="FF0000"/>
              </w:rPr>
              <w:t>[Insert % Change]</w:t>
            </w:r>
          </w:p>
          <w:p w14:paraId="46519F7B" w14:textId="1FE5C8EE" w:rsidR="0090723B" w:rsidRPr="00B24B8F" w:rsidRDefault="00B24B8F" w:rsidP="0090723B">
            <w:pPr>
              <w:tabs>
                <w:tab w:val="left" w:pos="720"/>
              </w:tabs>
              <w:spacing w:before="0" w:after="0" w:line="240" w:lineRule="auto"/>
              <w:contextualSpacing/>
            </w:pPr>
            <w:r w:rsidRPr="00B24B8F">
              <w:t xml:space="preserve">Challenges: </w:t>
            </w:r>
            <w:r w:rsidR="00A96976" w:rsidRPr="00A96976">
              <w:rPr>
                <w:b w:val="0"/>
                <w:bCs w:val="0"/>
                <w:i/>
                <w:iCs/>
                <w:color w:val="FF0000"/>
              </w:rPr>
              <w:t xml:space="preserve">Example - </w:t>
            </w:r>
            <w:r w:rsidRPr="00A96976">
              <w:rPr>
                <w:b w:val="0"/>
                <w:bCs w:val="0"/>
                <w:i/>
                <w:iCs/>
              </w:rPr>
              <w:t>Issues contacting some patients were mitigated by multiple reminders and clinician discussions.</w:t>
            </w:r>
          </w:p>
        </w:tc>
      </w:tr>
      <w:tr w:rsidR="0090723B" w:rsidRPr="0090723B" w14:paraId="38AA0A0C" w14:textId="77777777" w:rsidTr="00A7309D">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939" w:type="dxa"/>
            <w:gridSpan w:val="4"/>
            <w:shd w:val="clear" w:color="auto" w:fill="D7AEF8"/>
            <w:vAlign w:val="center"/>
          </w:tcPr>
          <w:p w14:paraId="31A45C81" w14:textId="77777777" w:rsidR="0090723B" w:rsidRPr="0090723B" w:rsidRDefault="0090723B" w:rsidP="0090723B">
            <w:pPr>
              <w:tabs>
                <w:tab w:val="left" w:pos="720"/>
              </w:tabs>
              <w:spacing w:before="0" w:after="0" w:line="360" w:lineRule="auto"/>
              <w:rPr>
                <w:rFonts w:eastAsia="Calibri" w:cs="Tahoma"/>
                <w:color w:val="000000"/>
                <w:szCs w:val="18"/>
              </w:rPr>
            </w:pPr>
            <w:r w:rsidRPr="0090723B">
              <w:rPr>
                <w:rFonts w:eastAsia="Calibri" w:cs="Tahoma"/>
                <w:color w:val="000000"/>
                <w:szCs w:val="18"/>
              </w:rPr>
              <w:t>ACT</w:t>
            </w:r>
          </w:p>
        </w:tc>
        <w:tc>
          <w:tcPr>
            <w:tcW w:w="7979" w:type="dxa"/>
            <w:shd w:val="clear" w:color="auto" w:fill="D7AEF8"/>
            <w:vAlign w:val="center"/>
          </w:tcPr>
          <w:p w14:paraId="097D7CA9" w14:textId="59FDF173" w:rsidR="0090723B" w:rsidRPr="0090723B" w:rsidRDefault="0090723B" w:rsidP="0090723B">
            <w:pPr>
              <w:tabs>
                <w:tab w:val="left" w:pos="720"/>
              </w:tabs>
              <w:spacing w:before="0" w:after="0" w:line="360" w:lineRule="auto"/>
              <w:cnfStyle w:val="000000100000" w:firstRow="0" w:lastRow="0" w:firstColumn="0" w:lastColumn="0" w:oddVBand="0" w:evenVBand="0" w:oddHBand="1" w:evenHBand="0" w:firstRowFirstColumn="0" w:firstRowLastColumn="0" w:lastRowFirstColumn="0" w:lastRowLastColumn="0"/>
              <w:rPr>
                <w:rFonts w:eastAsia="Calibri" w:cs="Tahoma"/>
                <w:b/>
                <w:bCs/>
                <w:color w:val="000000"/>
                <w:szCs w:val="18"/>
              </w:rPr>
            </w:pPr>
            <w:r w:rsidRPr="0090723B">
              <w:rPr>
                <w:rFonts w:eastAsia="Calibri" w:cs="Tahoma"/>
                <w:b/>
                <w:bCs/>
                <w:color w:val="000000"/>
                <w:szCs w:val="18"/>
              </w:rPr>
              <w:t xml:space="preserve">Do you need to make changes to your original plan? </w:t>
            </w:r>
            <w:r w:rsidRPr="0090723B">
              <w:rPr>
                <w:rFonts w:eastAsia="Calibri" w:cs="Tahoma"/>
                <w:b/>
                <w:bCs/>
                <w:color w:val="000000"/>
                <w:szCs w:val="18"/>
              </w:rPr>
              <w:tab/>
              <w:t xml:space="preserve">  </w:t>
            </w:r>
            <w:r w:rsidRPr="0090723B">
              <w:rPr>
                <w:rFonts w:eastAsia="Calibri" w:cs="Tahoma"/>
                <w:b/>
                <w:bCs/>
                <w:color w:val="000000"/>
                <w:szCs w:val="18"/>
              </w:rPr>
              <w:tab/>
              <w:t xml:space="preserve">                 (What next)</w:t>
            </w:r>
          </w:p>
          <w:p w14:paraId="2E2410EC" w14:textId="77777777" w:rsidR="0090723B" w:rsidRPr="0090723B" w:rsidRDefault="0090723B" w:rsidP="0090723B">
            <w:pPr>
              <w:tabs>
                <w:tab w:val="left" w:pos="720"/>
              </w:tabs>
              <w:spacing w:before="0" w:after="0" w:line="360" w:lineRule="auto"/>
              <w:cnfStyle w:val="000000100000" w:firstRow="0" w:lastRow="0" w:firstColumn="0" w:lastColumn="0" w:oddVBand="0" w:evenVBand="0" w:oddHBand="1" w:evenHBand="0" w:firstRowFirstColumn="0" w:firstRowLastColumn="0" w:lastRowFirstColumn="0" w:lastRowLastColumn="0"/>
              <w:rPr>
                <w:rFonts w:eastAsia="Calibri" w:cs="Tahoma"/>
                <w:b/>
                <w:bCs/>
                <w:color w:val="000000"/>
                <w:szCs w:val="18"/>
              </w:rPr>
            </w:pPr>
            <w:r w:rsidRPr="0090723B">
              <w:rPr>
                <w:rFonts w:eastAsia="Calibri" w:cs="Tahoma"/>
                <w:b/>
                <w:bCs/>
                <w:color w:val="000000"/>
                <w:szCs w:val="18"/>
              </w:rPr>
              <w:t xml:space="preserve">OR did everything go well? </w:t>
            </w:r>
          </w:p>
        </w:tc>
      </w:tr>
      <w:tr w:rsidR="0090723B" w:rsidRPr="0090723B" w14:paraId="56699050" w14:textId="77777777" w:rsidTr="0090723B">
        <w:trPr>
          <w:trHeight w:val="1233"/>
        </w:trPr>
        <w:tc>
          <w:tcPr>
            <w:cnfStyle w:val="001000000000" w:firstRow="0" w:lastRow="0" w:firstColumn="1" w:lastColumn="0" w:oddVBand="0" w:evenVBand="0" w:oddHBand="0" w:evenHBand="0" w:firstRowFirstColumn="0" w:firstRowLastColumn="0" w:lastRowFirstColumn="0" w:lastRowLastColumn="0"/>
            <w:tcW w:w="1939" w:type="dxa"/>
            <w:gridSpan w:val="4"/>
            <w:shd w:val="clear" w:color="auto" w:fill="F2F2F2"/>
            <w:vAlign w:val="center"/>
          </w:tcPr>
          <w:p w14:paraId="6E503FCE" w14:textId="77777777" w:rsidR="0090723B" w:rsidRPr="0090723B" w:rsidRDefault="0090723B" w:rsidP="0090723B">
            <w:pPr>
              <w:tabs>
                <w:tab w:val="left" w:pos="720"/>
              </w:tabs>
              <w:spacing w:before="0" w:after="0" w:line="240" w:lineRule="auto"/>
              <w:rPr>
                <w:rFonts w:eastAsia="Calibri" w:cs="Tahoma"/>
                <w:b w:val="0"/>
                <w:bCs w:val="0"/>
                <w:color w:val="000000"/>
                <w:szCs w:val="18"/>
              </w:rPr>
            </w:pPr>
            <w:r w:rsidRPr="0090723B">
              <w:rPr>
                <w:rFonts w:eastAsia="Calibri" w:cs="Tahoma"/>
                <w:b w:val="0"/>
                <w:bCs w:val="0"/>
                <w:color w:val="000000"/>
                <w:szCs w:val="18"/>
              </w:rPr>
              <w:t>Based on what you learned from the test, plan for your next step</w:t>
            </w:r>
          </w:p>
        </w:tc>
        <w:tc>
          <w:tcPr>
            <w:tcW w:w="7979" w:type="dxa"/>
            <w:shd w:val="clear" w:color="auto" w:fill="F2F2F2"/>
            <w:vAlign w:val="center"/>
          </w:tcPr>
          <w:p w14:paraId="17ACACB0" w14:textId="77777777" w:rsidR="0090723B" w:rsidRPr="0090723B" w:rsidRDefault="0090723B" w:rsidP="0090723B">
            <w:pPr>
              <w:tabs>
                <w:tab w:val="left" w:pos="720"/>
              </w:tabs>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ahoma"/>
                <w:i/>
                <w:color w:val="000000"/>
                <w:szCs w:val="18"/>
              </w:rPr>
            </w:pPr>
            <w:r w:rsidRPr="0090723B">
              <w:rPr>
                <w:rFonts w:eastAsia="Calibri" w:cs="Tahoma"/>
                <w:i/>
                <w:color w:val="000000"/>
                <w:szCs w:val="18"/>
              </w:rPr>
              <w:t>If this idea was successful, you may like to implement this change on a larger scale or try something new. If the idea did not meet its overall goal, consider why not and identify what can be done to improve performance</w:t>
            </w:r>
          </w:p>
        </w:tc>
      </w:tr>
      <w:tr w:rsidR="0090723B" w:rsidRPr="0090723B" w14:paraId="1FB32B74" w14:textId="77777777" w:rsidTr="0090723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918" w:type="dxa"/>
            <w:gridSpan w:val="5"/>
            <w:shd w:val="clear" w:color="auto" w:fill="FFFFFF"/>
          </w:tcPr>
          <w:p w14:paraId="13D8E268" w14:textId="57C36506" w:rsidR="00B24B8F" w:rsidRPr="00F86B88" w:rsidRDefault="00B24B8F" w:rsidP="00B24B8F">
            <w:pPr>
              <w:tabs>
                <w:tab w:val="left" w:pos="720"/>
              </w:tabs>
              <w:spacing w:before="0" w:after="0" w:line="240" w:lineRule="auto"/>
              <w:contextualSpacing/>
              <w:rPr>
                <w:b w:val="0"/>
                <w:bCs w:val="0"/>
              </w:rPr>
            </w:pPr>
            <w:r w:rsidRPr="00B24B8F">
              <w:t>If successful:</w:t>
            </w:r>
            <w:r w:rsidR="00F86B88">
              <w:t xml:space="preserve"> </w:t>
            </w:r>
            <w:r w:rsidR="00F86B88" w:rsidRPr="00F86B88">
              <w:rPr>
                <w:b w:val="0"/>
                <w:bCs w:val="0"/>
                <w:i/>
                <w:iCs/>
                <w:color w:val="FF0000"/>
              </w:rPr>
              <w:t>Examples of what you might wish to include listed below.</w:t>
            </w:r>
          </w:p>
          <w:p w14:paraId="02726668" w14:textId="77777777" w:rsidR="00B24B8F" w:rsidRPr="00A96976" w:rsidRDefault="00B24B8F" w:rsidP="00A96976">
            <w:pPr>
              <w:numPr>
                <w:ilvl w:val="0"/>
                <w:numId w:val="75"/>
              </w:numPr>
              <w:tabs>
                <w:tab w:val="left" w:pos="720"/>
              </w:tabs>
              <w:spacing w:before="0" w:after="0" w:line="240" w:lineRule="auto"/>
              <w:contextualSpacing/>
              <w:rPr>
                <w:b w:val="0"/>
                <w:bCs w:val="0"/>
                <w:i/>
                <w:iCs/>
              </w:rPr>
            </w:pPr>
            <w:r w:rsidRPr="00A96976">
              <w:rPr>
                <w:b w:val="0"/>
                <w:bCs w:val="0"/>
                <w:i/>
                <w:iCs/>
              </w:rPr>
              <w:t>Scale up the change to include additional patient groups.</w:t>
            </w:r>
          </w:p>
          <w:p w14:paraId="79CF6737" w14:textId="77777777" w:rsidR="00B24B8F" w:rsidRPr="00A96976" w:rsidRDefault="00B24B8F" w:rsidP="00A96976">
            <w:pPr>
              <w:numPr>
                <w:ilvl w:val="0"/>
                <w:numId w:val="75"/>
              </w:numPr>
              <w:tabs>
                <w:tab w:val="left" w:pos="720"/>
              </w:tabs>
              <w:spacing w:before="0" w:after="0" w:line="240" w:lineRule="auto"/>
              <w:contextualSpacing/>
              <w:rPr>
                <w:b w:val="0"/>
                <w:bCs w:val="0"/>
                <w:i/>
                <w:iCs/>
              </w:rPr>
            </w:pPr>
            <w:r w:rsidRPr="00A96976">
              <w:rPr>
                <w:b w:val="0"/>
                <w:bCs w:val="0"/>
                <w:i/>
                <w:iCs/>
              </w:rPr>
              <w:t>Enhance patient recall systems to maintain improvements.</w:t>
            </w:r>
          </w:p>
          <w:p w14:paraId="24B7951B" w14:textId="10731A32" w:rsidR="00B24B8F" w:rsidRDefault="00B24B8F" w:rsidP="00B24B8F">
            <w:pPr>
              <w:tabs>
                <w:tab w:val="left" w:pos="720"/>
              </w:tabs>
              <w:spacing w:before="0" w:after="0" w:line="240" w:lineRule="auto"/>
              <w:contextualSpacing/>
              <w:rPr>
                <w:b w:val="0"/>
                <w:bCs w:val="0"/>
              </w:rPr>
            </w:pPr>
            <w:r w:rsidRPr="00B24B8F">
              <w:t>If unsuccessful:</w:t>
            </w:r>
          </w:p>
          <w:p w14:paraId="31DFFB69" w14:textId="77777777" w:rsidR="00B24B8F" w:rsidRPr="00A96976" w:rsidRDefault="00B24B8F" w:rsidP="00A96976">
            <w:pPr>
              <w:numPr>
                <w:ilvl w:val="0"/>
                <w:numId w:val="76"/>
              </w:numPr>
              <w:tabs>
                <w:tab w:val="left" w:pos="720"/>
              </w:tabs>
              <w:spacing w:before="0" w:after="0" w:line="240" w:lineRule="auto"/>
              <w:contextualSpacing/>
              <w:rPr>
                <w:b w:val="0"/>
                <w:bCs w:val="0"/>
                <w:i/>
                <w:iCs/>
              </w:rPr>
            </w:pPr>
            <w:r w:rsidRPr="00A96976">
              <w:rPr>
                <w:b w:val="0"/>
                <w:bCs w:val="0"/>
                <w:i/>
                <w:iCs/>
              </w:rPr>
              <w:t>Reassess outreach methods to improve patient engagement.</w:t>
            </w:r>
          </w:p>
          <w:p w14:paraId="78BCB35F" w14:textId="77777777" w:rsidR="00B24B8F" w:rsidRPr="00A96976" w:rsidRDefault="00B24B8F" w:rsidP="00A96976">
            <w:pPr>
              <w:numPr>
                <w:ilvl w:val="0"/>
                <w:numId w:val="76"/>
              </w:numPr>
              <w:tabs>
                <w:tab w:val="left" w:pos="720"/>
              </w:tabs>
              <w:spacing w:before="0" w:after="0" w:line="240" w:lineRule="auto"/>
              <w:contextualSpacing/>
              <w:rPr>
                <w:b w:val="0"/>
                <w:bCs w:val="0"/>
                <w:i/>
                <w:iCs/>
              </w:rPr>
            </w:pPr>
            <w:r w:rsidRPr="00A96976">
              <w:rPr>
                <w:b w:val="0"/>
                <w:bCs w:val="0"/>
                <w:i/>
                <w:iCs/>
              </w:rPr>
              <w:t>Refine CAT4 searches for greater data accuracy.</w:t>
            </w:r>
          </w:p>
          <w:p w14:paraId="2B3EB504" w14:textId="32F59EC6" w:rsidR="0090723B" w:rsidRPr="00F90F3E" w:rsidRDefault="0090723B" w:rsidP="00B24B8F">
            <w:pPr>
              <w:spacing w:before="0" w:after="0" w:line="240" w:lineRule="auto"/>
              <w:ind w:left="360"/>
              <w:contextualSpacing/>
              <w:rPr>
                <w:b w:val="0"/>
                <w:bCs w:val="0"/>
              </w:rPr>
            </w:pPr>
          </w:p>
        </w:tc>
      </w:tr>
    </w:tbl>
    <w:p w14:paraId="523B7DA3" w14:textId="14E00B17" w:rsidR="00327C1C" w:rsidRDefault="00327C1C" w:rsidP="00345387">
      <w:pPr>
        <w:pStyle w:val="Heading1"/>
        <w:spacing w:line="276" w:lineRule="auto"/>
      </w:pPr>
      <w:r>
        <w:lastRenderedPageBreak/>
        <w:t xml:space="preserve">Digital Health </w:t>
      </w:r>
    </w:p>
    <w:p w14:paraId="6602CA93" w14:textId="7C7A9F54" w:rsidR="00BC5B9D" w:rsidRPr="00BC5B9D" w:rsidRDefault="00BC5B9D" w:rsidP="00BC5B9D">
      <w:pPr>
        <w:rPr>
          <w:rFonts w:eastAsiaTheme="majorEastAsia" w:cstheme="majorBidi"/>
          <w:b/>
          <w:color w:val="003D69"/>
          <w:sz w:val="22"/>
          <w:szCs w:val="26"/>
        </w:rPr>
      </w:pPr>
      <w:r w:rsidRPr="00BC5B9D">
        <w:rPr>
          <w:rFonts w:eastAsiaTheme="majorEastAsia" w:cstheme="majorBidi"/>
          <w:b/>
          <w:color w:val="003D69"/>
          <w:sz w:val="22"/>
          <w:szCs w:val="26"/>
        </w:rPr>
        <w:t>Digital Health Tools to Assist with QI</w:t>
      </w:r>
    </w:p>
    <w:p w14:paraId="05B34293" w14:textId="33F878C9" w:rsidR="00BC5B9D" w:rsidRPr="008867E5" w:rsidRDefault="00BC5B9D" w:rsidP="00BC5B9D">
      <w:pPr>
        <w:rPr>
          <w:rFonts w:eastAsia="Times New Roman" w:cs="Tahoma"/>
          <w:b/>
          <w:bCs/>
          <w:color w:val="auto"/>
          <w:szCs w:val="18"/>
          <w:lang w:eastAsia="en-AU"/>
        </w:rPr>
      </w:pPr>
      <w:r w:rsidRPr="008867E5">
        <w:rPr>
          <w:rFonts w:eastAsia="Times New Roman" w:cs="Tahoma"/>
          <w:b/>
          <w:bCs/>
          <w:color w:val="auto"/>
          <w:szCs w:val="18"/>
          <w:lang w:eastAsia="en-AU"/>
        </w:rPr>
        <w:t>HealthPathways</w:t>
      </w:r>
    </w:p>
    <w:p w14:paraId="74B1D0C1" w14:textId="77777777" w:rsidR="008867E5" w:rsidRDefault="00BC5B9D" w:rsidP="008867E5">
      <w:pPr>
        <w:spacing w:after="0"/>
      </w:pPr>
      <w:r w:rsidRPr="008867E5">
        <w:t>A local online portal for GPs and health professionals, providing clinical assessment, management information, and referral pathways to local services. Developed by experienced local GPs, HealthPathways is intended as the primary tool for consultations and decision-making. DDWMPHN supports two portals: Darling Downs and West Moreton.</w:t>
      </w:r>
    </w:p>
    <w:p w14:paraId="1BDF07B3" w14:textId="4919DF7D" w:rsidR="00BC5B9D" w:rsidRPr="008867E5" w:rsidRDefault="00BC5B9D" w:rsidP="008867E5">
      <w:pPr>
        <w:pStyle w:val="ListParagraph"/>
        <w:numPr>
          <w:ilvl w:val="0"/>
          <w:numId w:val="24"/>
        </w:numPr>
        <w:spacing w:after="0"/>
      </w:pPr>
      <w:r w:rsidRPr="008867E5">
        <w:t>Access:</w:t>
      </w:r>
      <w:r w:rsidRPr="008867E5">
        <w:rPr>
          <w:rFonts w:eastAsia="Times New Roman" w:cs="Tahoma"/>
          <w:color w:val="auto"/>
          <w:szCs w:val="18"/>
          <w:lang w:eastAsia="en-AU"/>
        </w:rPr>
        <w:t xml:space="preserve"> </w:t>
      </w:r>
      <w:hyperlink r:id="rId34" w:history="1">
        <w:r w:rsidRPr="008867E5">
          <w:rPr>
            <w:rStyle w:val="Hyperlink"/>
            <w:rFonts w:eastAsia="Times New Roman" w:cs="Tahoma"/>
            <w:szCs w:val="18"/>
            <w:lang w:eastAsia="en-AU"/>
          </w:rPr>
          <w:t>DDWM HealthPathways</w:t>
        </w:r>
      </w:hyperlink>
      <w:r w:rsidRPr="008867E5">
        <w:rPr>
          <w:rFonts w:eastAsia="Times New Roman" w:cs="Tahoma"/>
          <w:color w:val="auto"/>
          <w:szCs w:val="18"/>
          <w:lang w:eastAsia="en-AU"/>
        </w:rPr>
        <w:t xml:space="preserve"> </w:t>
      </w:r>
    </w:p>
    <w:p w14:paraId="77DA6908" w14:textId="77777777" w:rsidR="00BC5B9D" w:rsidRPr="00BC5B9D" w:rsidRDefault="00BC5B9D" w:rsidP="00BC5B9D">
      <w:pPr>
        <w:pStyle w:val="ListParagraph"/>
        <w:spacing w:after="0"/>
        <w:rPr>
          <w:rFonts w:eastAsia="Times New Roman" w:cs="Tahoma"/>
          <w:color w:val="auto"/>
          <w:szCs w:val="18"/>
          <w:lang w:eastAsia="en-AU"/>
        </w:rPr>
      </w:pPr>
    </w:p>
    <w:p w14:paraId="72CC0239" w14:textId="15FE5BF4" w:rsidR="00BC5B9D" w:rsidRPr="008867E5" w:rsidRDefault="00BC5B9D" w:rsidP="00BC5B9D">
      <w:pPr>
        <w:rPr>
          <w:rFonts w:eastAsia="Times New Roman" w:cs="Tahoma"/>
          <w:b/>
          <w:bCs/>
          <w:color w:val="auto"/>
          <w:szCs w:val="18"/>
          <w:lang w:eastAsia="en-AU"/>
        </w:rPr>
      </w:pPr>
      <w:r w:rsidRPr="008867E5">
        <w:rPr>
          <w:rFonts w:eastAsia="Times New Roman" w:cs="Tahoma"/>
          <w:b/>
          <w:bCs/>
          <w:color w:val="auto"/>
          <w:szCs w:val="18"/>
          <w:lang w:eastAsia="en-AU"/>
        </w:rPr>
        <w:t>Smart Referrals</w:t>
      </w:r>
    </w:p>
    <w:p w14:paraId="177E3387" w14:textId="77777777" w:rsidR="00BC5B9D" w:rsidRPr="008867E5" w:rsidRDefault="00BC5B9D" w:rsidP="008867E5">
      <w:pPr>
        <w:spacing w:after="0"/>
      </w:pPr>
      <w:r w:rsidRPr="008867E5">
        <w:t xml:space="preserve">Smart Referrals streamlines the creation and management of referrals to Queensland specialist outpatient services, enhancing patient journey management, safety, and reducing wait times. GPs can submit electronic referrals via practice software.  </w:t>
      </w:r>
    </w:p>
    <w:p w14:paraId="5F8B8E65" w14:textId="1C3CBF91" w:rsidR="00BC5B9D" w:rsidRPr="008867E5" w:rsidRDefault="00BC5B9D" w:rsidP="008867E5">
      <w:pPr>
        <w:pStyle w:val="ListParagraph"/>
        <w:numPr>
          <w:ilvl w:val="0"/>
          <w:numId w:val="24"/>
        </w:numPr>
        <w:spacing w:after="0"/>
      </w:pPr>
      <w:r w:rsidRPr="008867E5">
        <w:t xml:space="preserve">Learn more: </w:t>
      </w:r>
      <w:hyperlink r:id="rId35" w:history="1">
        <w:r w:rsidR="00584934">
          <w:rPr>
            <w:rStyle w:val="Hyperlink"/>
          </w:rPr>
          <w:t>Queensland Health</w:t>
        </w:r>
      </w:hyperlink>
      <w:r w:rsidR="00584934">
        <w:t xml:space="preserve"> </w:t>
      </w:r>
    </w:p>
    <w:p w14:paraId="1AA35701" w14:textId="41FA693D" w:rsidR="00BC5B9D" w:rsidRPr="008867E5" w:rsidRDefault="00584934" w:rsidP="008867E5">
      <w:pPr>
        <w:pStyle w:val="ListParagraph"/>
        <w:numPr>
          <w:ilvl w:val="0"/>
          <w:numId w:val="24"/>
        </w:numPr>
        <w:spacing w:after="0"/>
      </w:pPr>
      <w:r>
        <w:t>Installation and additional resources</w:t>
      </w:r>
      <w:r w:rsidR="00BC5B9D" w:rsidRPr="008867E5">
        <w:t xml:space="preserve">: </w:t>
      </w:r>
      <w:hyperlink r:id="rId36" w:history="1">
        <w:r>
          <w:rPr>
            <w:rStyle w:val="Hyperlink"/>
          </w:rPr>
          <w:t>Smart Referrals</w:t>
        </w:r>
      </w:hyperlink>
      <w:r>
        <w:t xml:space="preserve"> </w:t>
      </w:r>
    </w:p>
    <w:p w14:paraId="64C6D561" w14:textId="77777777" w:rsidR="00BC5B9D" w:rsidRPr="00BC5B9D" w:rsidRDefault="00BC5B9D" w:rsidP="00BC5B9D">
      <w:pPr>
        <w:pStyle w:val="ListParagraph"/>
        <w:rPr>
          <w:rFonts w:eastAsia="Times New Roman" w:cs="Tahoma"/>
          <w:color w:val="auto"/>
          <w:szCs w:val="18"/>
          <w:lang w:eastAsia="en-AU"/>
        </w:rPr>
      </w:pPr>
    </w:p>
    <w:p w14:paraId="074D7285" w14:textId="2BA21545" w:rsidR="00BC5B9D" w:rsidRPr="008867E5" w:rsidRDefault="00BC5B9D" w:rsidP="00BC5B9D">
      <w:pPr>
        <w:rPr>
          <w:rFonts w:eastAsia="Times New Roman" w:cs="Tahoma"/>
          <w:b/>
          <w:bCs/>
          <w:color w:val="auto"/>
          <w:szCs w:val="18"/>
          <w:lang w:eastAsia="en-AU"/>
        </w:rPr>
      </w:pPr>
      <w:r w:rsidRPr="008867E5">
        <w:rPr>
          <w:rFonts w:eastAsia="Times New Roman" w:cs="Tahoma"/>
          <w:b/>
          <w:bCs/>
          <w:color w:val="auto"/>
          <w:szCs w:val="18"/>
          <w:lang w:eastAsia="en-AU"/>
        </w:rPr>
        <w:t>The Viewer (Queensland Health)</w:t>
      </w:r>
    </w:p>
    <w:p w14:paraId="412F11C9" w14:textId="77777777" w:rsidR="00BC5B9D" w:rsidRPr="008867E5" w:rsidRDefault="00BC5B9D" w:rsidP="008867E5">
      <w:pPr>
        <w:spacing w:after="0"/>
      </w:pPr>
      <w:r w:rsidRPr="008867E5">
        <w:t xml:space="preserve">The Health Provider Portal (HPP) offers read-only access to Queensland Health’s “The Viewer” system, allowing GPs to see public hospital records such as appointments, radiology results, and discharge summaries.  </w:t>
      </w:r>
    </w:p>
    <w:p w14:paraId="45CA3212" w14:textId="598A1072" w:rsidR="00BC5B9D" w:rsidRPr="008867E5" w:rsidRDefault="00BC4724" w:rsidP="008867E5">
      <w:pPr>
        <w:pStyle w:val="ListParagraph"/>
        <w:numPr>
          <w:ilvl w:val="0"/>
          <w:numId w:val="33"/>
        </w:numPr>
        <w:spacing w:after="0"/>
      </w:pPr>
      <w:r>
        <w:t>Access:</w:t>
      </w:r>
      <w:r w:rsidR="00BC5B9D" w:rsidRPr="008867E5">
        <w:t xml:space="preserve"> </w:t>
      </w:r>
      <w:hyperlink r:id="rId37" w:history="1">
        <w:r>
          <w:rPr>
            <w:rStyle w:val="Hyperlink"/>
          </w:rPr>
          <w:t>The Viewer</w:t>
        </w:r>
      </w:hyperlink>
      <w:r>
        <w:t xml:space="preserve"> </w:t>
      </w:r>
      <w:r w:rsidR="00BC5B9D" w:rsidRPr="008867E5">
        <w:t xml:space="preserve"> </w:t>
      </w:r>
    </w:p>
    <w:p w14:paraId="3E9EE9F3" w14:textId="3D3C0276" w:rsidR="00BC5B9D" w:rsidRPr="008867E5" w:rsidRDefault="00BC5B9D" w:rsidP="008867E5">
      <w:pPr>
        <w:pStyle w:val="ListParagraph"/>
        <w:numPr>
          <w:ilvl w:val="0"/>
          <w:numId w:val="33"/>
        </w:numPr>
        <w:spacing w:after="0"/>
      </w:pPr>
      <w:r w:rsidRPr="008867E5">
        <w:t>Support:</w:t>
      </w:r>
      <w:r w:rsidRPr="008867E5">
        <w:rPr>
          <w:rFonts w:eastAsia="Times New Roman" w:cs="Tahoma"/>
          <w:color w:val="auto"/>
          <w:szCs w:val="18"/>
          <w:lang w:eastAsia="en-AU"/>
        </w:rPr>
        <w:t xml:space="preserve"> </w:t>
      </w:r>
      <w:hyperlink r:id="rId38" w:history="1">
        <w:r w:rsidRPr="008867E5">
          <w:rPr>
            <w:rStyle w:val="Hyperlink"/>
            <w:rFonts w:eastAsia="Times New Roman" w:cs="Tahoma"/>
            <w:szCs w:val="18"/>
            <w:lang w:eastAsia="en-AU"/>
          </w:rPr>
          <w:t>connectingqld@health.qld.gov.au</w:t>
        </w:r>
      </w:hyperlink>
    </w:p>
    <w:p w14:paraId="7517AA2C" w14:textId="77777777" w:rsidR="00BC5B9D" w:rsidRPr="00BC5B9D" w:rsidRDefault="00BC5B9D" w:rsidP="00BC5B9D">
      <w:pPr>
        <w:pStyle w:val="ListParagraph"/>
        <w:rPr>
          <w:rFonts w:eastAsia="Times New Roman" w:cs="Tahoma"/>
          <w:color w:val="auto"/>
          <w:szCs w:val="18"/>
          <w:lang w:eastAsia="en-AU"/>
        </w:rPr>
      </w:pPr>
    </w:p>
    <w:p w14:paraId="7181DC73" w14:textId="08A76FEF" w:rsidR="00BC5B9D" w:rsidRPr="008867E5" w:rsidRDefault="00BC5B9D" w:rsidP="00BC5B9D">
      <w:pPr>
        <w:rPr>
          <w:rFonts w:eastAsia="Times New Roman" w:cs="Tahoma"/>
          <w:b/>
          <w:bCs/>
          <w:color w:val="auto"/>
          <w:szCs w:val="18"/>
          <w:lang w:eastAsia="en-AU"/>
        </w:rPr>
      </w:pPr>
      <w:r w:rsidRPr="008867E5">
        <w:rPr>
          <w:rFonts w:eastAsia="Times New Roman" w:cs="Tahoma"/>
          <w:b/>
          <w:bCs/>
          <w:color w:val="auto"/>
          <w:szCs w:val="18"/>
          <w:lang w:eastAsia="en-AU"/>
        </w:rPr>
        <w:t>My Health Record</w:t>
      </w:r>
    </w:p>
    <w:p w14:paraId="1DF32B6E" w14:textId="77777777" w:rsidR="00BC5B9D" w:rsidRPr="008867E5" w:rsidRDefault="00BC5B9D" w:rsidP="008867E5">
      <w:pPr>
        <w:spacing w:after="0"/>
      </w:pPr>
      <w:r w:rsidRPr="008867E5">
        <w:t xml:space="preserve">Uploading a Shared Health Summary (SHS) for chronic/complex patients ensures continuity of care and meets ePIP requirements.  </w:t>
      </w:r>
    </w:p>
    <w:p w14:paraId="14D5D3FC" w14:textId="3CE3DEBE" w:rsidR="00BC5B9D" w:rsidRPr="008867E5" w:rsidRDefault="00BC4724" w:rsidP="00BC4724">
      <w:pPr>
        <w:pStyle w:val="ListParagraph"/>
        <w:numPr>
          <w:ilvl w:val="0"/>
          <w:numId w:val="32"/>
        </w:numPr>
        <w:spacing w:after="0"/>
      </w:pPr>
      <w:r>
        <w:t>Learn More</w:t>
      </w:r>
      <w:r w:rsidR="00BC5B9D" w:rsidRPr="008867E5">
        <w:t xml:space="preserve">: </w:t>
      </w:r>
      <w:hyperlink r:id="rId39" w:history="1">
        <w:r w:rsidR="00004280">
          <w:rPr>
            <w:rStyle w:val="Hyperlink"/>
          </w:rPr>
          <w:t>Digital Health Agency</w:t>
        </w:r>
      </w:hyperlink>
      <w:r>
        <w:t xml:space="preserve"> </w:t>
      </w:r>
      <w:r w:rsidR="00BC5B9D" w:rsidRPr="008867E5">
        <w:t xml:space="preserve"> </w:t>
      </w:r>
    </w:p>
    <w:p w14:paraId="07AEF623" w14:textId="0E70ABBE" w:rsidR="00BC4724" w:rsidRDefault="00BC4724" w:rsidP="00BC4724">
      <w:pPr>
        <w:pStyle w:val="ListParagraph"/>
        <w:numPr>
          <w:ilvl w:val="0"/>
          <w:numId w:val="32"/>
        </w:numPr>
      </w:pPr>
      <w:r>
        <w:t>How to upload SHS</w:t>
      </w:r>
      <w:r w:rsidR="00BC5B9D" w:rsidRPr="008867E5">
        <w:t xml:space="preserve"> videos: </w:t>
      </w:r>
      <w:hyperlink r:id="rId40" w:history="1">
        <w:r>
          <w:rPr>
            <w:rStyle w:val="Hyperlink"/>
          </w:rPr>
          <w:t>Best Practice</w:t>
        </w:r>
      </w:hyperlink>
      <w:r>
        <w:t xml:space="preserve"> </w:t>
      </w:r>
      <w:r w:rsidR="00BC5B9D" w:rsidRPr="008867E5">
        <w:t xml:space="preserve">| </w:t>
      </w:r>
      <w:hyperlink r:id="rId41" w:history="1">
        <w:r>
          <w:rPr>
            <w:rStyle w:val="Hyperlink"/>
          </w:rPr>
          <w:t>Medical Director</w:t>
        </w:r>
      </w:hyperlink>
      <w:r>
        <w:t xml:space="preserve"> </w:t>
      </w:r>
    </w:p>
    <w:p w14:paraId="2200F2CB" w14:textId="564828DA" w:rsidR="00BC5B9D" w:rsidRPr="008867E5" w:rsidRDefault="00BC5B9D" w:rsidP="00BC4724">
      <w:pPr>
        <w:pStyle w:val="ListParagraph"/>
        <w:numPr>
          <w:ilvl w:val="0"/>
          <w:numId w:val="32"/>
        </w:numPr>
        <w:spacing w:after="0"/>
      </w:pPr>
      <w:r w:rsidRPr="008867E5">
        <w:t xml:space="preserve">RACGP info: </w:t>
      </w:r>
      <w:hyperlink r:id="rId42" w:history="1">
        <w:r w:rsidR="00BC4724">
          <w:rPr>
            <w:rStyle w:val="Hyperlink"/>
          </w:rPr>
          <w:t>My Health Record Resources</w:t>
        </w:r>
      </w:hyperlink>
      <w:r w:rsidR="00BC4724">
        <w:t xml:space="preserve"> </w:t>
      </w:r>
    </w:p>
    <w:p w14:paraId="47666DBA" w14:textId="39826F25" w:rsidR="00BC4724" w:rsidRPr="008867E5" w:rsidRDefault="00BC5B9D" w:rsidP="00BC4724">
      <w:pPr>
        <w:pStyle w:val="ListParagraph"/>
        <w:numPr>
          <w:ilvl w:val="0"/>
          <w:numId w:val="32"/>
        </w:numPr>
        <w:spacing w:after="0"/>
      </w:pPr>
      <w:r w:rsidRPr="008867E5">
        <w:t xml:space="preserve">Register for My Health Record: </w:t>
      </w:r>
      <w:hyperlink r:id="rId43" w:history="1">
        <w:r w:rsidR="00BC4724">
          <w:rPr>
            <w:rStyle w:val="Hyperlink"/>
          </w:rPr>
          <w:t>Registration Overview</w:t>
        </w:r>
      </w:hyperlink>
    </w:p>
    <w:p w14:paraId="6ECA6337" w14:textId="77777777" w:rsidR="00BC4724" w:rsidRDefault="00BC4724" w:rsidP="00BC4724">
      <w:pPr>
        <w:spacing w:after="0"/>
        <w:rPr>
          <w:rFonts w:eastAsia="Times New Roman" w:cs="Tahoma"/>
          <w:b/>
          <w:bCs/>
          <w:color w:val="auto"/>
          <w:szCs w:val="18"/>
          <w:lang w:eastAsia="en-AU"/>
        </w:rPr>
      </w:pPr>
    </w:p>
    <w:p w14:paraId="51D7EE17" w14:textId="5BEEAF5D" w:rsidR="00BC5B9D" w:rsidRPr="008867E5" w:rsidRDefault="00BC5B9D" w:rsidP="00BC4724">
      <w:pPr>
        <w:spacing w:after="0"/>
        <w:rPr>
          <w:rFonts w:eastAsia="Times New Roman" w:cs="Tahoma"/>
          <w:b/>
          <w:bCs/>
          <w:color w:val="auto"/>
          <w:szCs w:val="18"/>
          <w:lang w:eastAsia="en-AU"/>
        </w:rPr>
      </w:pPr>
      <w:r w:rsidRPr="008867E5">
        <w:rPr>
          <w:rFonts w:eastAsia="Times New Roman" w:cs="Tahoma"/>
          <w:b/>
          <w:bCs/>
          <w:color w:val="auto"/>
          <w:szCs w:val="18"/>
          <w:lang w:eastAsia="en-AU"/>
        </w:rPr>
        <w:t>Electronic Prescriptions</w:t>
      </w:r>
    </w:p>
    <w:p w14:paraId="7068650F" w14:textId="77777777" w:rsidR="008867E5" w:rsidRDefault="00BC5B9D" w:rsidP="008867E5">
      <w:pPr>
        <w:spacing w:after="0"/>
      </w:pPr>
      <w:r w:rsidRPr="008867E5">
        <w:t xml:space="preserve">Electronic prescriptions enhance medicine safety and provide patients with convenient, digital alternatives to paper PBS prescriptions. They allow for the prescribing, dispensing, and claiming of medicines electronically, while maintaining the option for paper prescriptions. Patients can choose their pharmacy and decide between paper or electronic prescriptions, with no change to existing processes.  </w:t>
      </w:r>
    </w:p>
    <w:p w14:paraId="1CF1CE09" w14:textId="26E171EB" w:rsidR="00BC5B9D" w:rsidRPr="008867E5" w:rsidRDefault="00BC5B9D" w:rsidP="008867E5">
      <w:pPr>
        <w:pStyle w:val="ListParagraph"/>
        <w:numPr>
          <w:ilvl w:val="0"/>
          <w:numId w:val="34"/>
        </w:numPr>
        <w:spacing w:after="0"/>
      </w:pPr>
      <w:r w:rsidRPr="008867E5">
        <w:t>Learn more</w:t>
      </w:r>
      <w:r w:rsidR="00004280">
        <w:t xml:space="preserve">: </w:t>
      </w:r>
      <w:hyperlink r:id="rId44" w:history="1">
        <w:r w:rsidR="00004280">
          <w:rPr>
            <w:rStyle w:val="Hyperlink"/>
          </w:rPr>
          <w:t>Digital Health Agency</w:t>
        </w:r>
      </w:hyperlink>
      <w:r w:rsidR="00004280">
        <w:t xml:space="preserve"> </w:t>
      </w:r>
    </w:p>
    <w:p w14:paraId="5E2874C6" w14:textId="77777777" w:rsidR="00327C1C" w:rsidRPr="00BC5B9D" w:rsidRDefault="00327C1C" w:rsidP="00327C1C">
      <w:pPr>
        <w:rPr>
          <w:rFonts w:eastAsia="Arial" w:cs="Calibri Light"/>
          <w:szCs w:val="18"/>
          <w:lang w:eastAsia="en-AU"/>
        </w:rPr>
      </w:pPr>
    </w:p>
    <w:p w14:paraId="53B882C5" w14:textId="685CA4C4" w:rsidR="000D0F75" w:rsidRPr="000D0F75" w:rsidRDefault="002251AB" w:rsidP="00304522">
      <w:pPr>
        <w:jc w:val="center"/>
      </w:pPr>
      <w:r>
        <w:rPr>
          <w:noProof/>
        </w:rPr>
        <w:drawing>
          <wp:inline distT="0" distB="0" distL="0" distR="0" wp14:anchorId="1E0707DC" wp14:editId="0EC547B6">
            <wp:extent cx="2061714" cy="1244464"/>
            <wp:effectExtent l="0" t="0" r="0" b="0"/>
            <wp:docPr id="1577296845" name="Picture 15" descr="My Health Rec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y Health Record - Wikipedi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66739" cy="1247497"/>
                    </a:xfrm>
                    <a:prstGeom prst="rect">
                      <a:avLst/>
                    </a:prstGeom>
                    <a:noFill/>
                    <a:ln>
                      <a:noFill/>
                    </a:ln>
                  </pic:spPr>
                </pic:pic>
              </a:graphicData>
            </a:graphic>
          </wp:inline>
        </w:drawing>
      </w:r>
    </w:p>
    <w:p w14:paraId="3BC4E555" w14:textId="4FA96A48" w:rsidR="00345387" w:rsidRDefault="00304522" w:rsidP="00345387">
      <w:pPr>
        <w:pStyle w:val="Heading1"/>
        <w:spacing w:line="276" w:lineRule="auto"/>
      </w:pPr>
      <w:r>
        <w:rPr>
          <w:noProof/>
        </w:rPr>
        <w:lastRenderedPageBreak/>
        <mc:AlternateContent>
          <mc:Choice Requires="wps">
            <w:drawing>
              <wp:anchor distT="0" distB="0" distL="114300" distR="114300" simplePos="0" relativeHeight="251685888" behindDoc="0" locked="0" layoutInCell="1" allowOverlap="1" wp14:anchorId="315F30C9" wp14:editId="5B11D6C9">
                <wp:simplePos x="0" y="0"/>
                <wp:positionH relativeFrom="column">
                  <wp:posOffset>-177165</wp:posOffset>
                </wp:positionH>
                <wp:positionV relativeFrom="paragraph">
                  <wp:posOffset>478790</wp:posOffset>
                </wp:positionV>
                <wp:extent cx="6808074" cy="6115050"/>
                <wp:effectExtent l="0" t="0" r="12065" b="19050"/>
                <wp:wrapNone/>
                <wp:docPr id="622538023" name="Rectangle 16"/>
                <wp:cNvGraphicFramePr/>
                <a:graphic xmlns:a="http://schemas.openxmlformats.org/drawingml/2006/main">
                  <a:graphicData uri="http://schemas.microsoft.com/office/word/2010/wordprocessingShape">
                    <wps:wsp>
                      <wps:cNvSpPr/>
                      <wps:spPr>
                        <a:xfrm>
                          <a:off x="0" y="0"/>
                          <a:ext cx="6808074" cy="6115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6BF39" id="Rectangle 16" o:spid="_x0000_s1026" style="position:absolute;margin-left:-13.95pt;margin-top:37.7pt;width:536.05pt;height:4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" filled="f" strokecolor="#09101d [484]" strokeweight="1pt"/>
            </w:pict>
          </mc:Fallback>
        </mc:AlternateContent>
      </w:r>
      <w:r w:rsidR="00345387">
        <w:t>Resources</w:t>
      </w:r>
    </w:p>
    <w:p w14:paraId="5D318C12" w14:textId="461C357B" w:rsidR="00FE57D2" w:rsidRPr="00FE57D2" w:rsidRDefault="00345387" w:rsidP="00FE57D2">
      <w:pPr>
        <w:pStyle w:val="Heading2"/>
        <w:spacing w:line="276" w:lineRule="auto"/>
      </w:pPr>
      <w:r>
        <w:t xml:space="preserve">Resources for Clinicans </w:t>
      </w:r>
    </w:p>
    <w:p w14:paraId="58727AA8" w14:textId="6FC11438" w:rsidR="00327C1C" w:rsidRPr="00327C1C" w:rsidRDefault="00327C1C" w:rsidP="00327C1C">
      <w:pPr>
        <w:rPr>
          <w:rFonts w:cs="Tahoma"/>
          <w:b/>
          <w:bCs/>
          <w:color w:val="auto"/>
          <w:szCs w:val="18"/>
        </w:rPr>
      </w:pPr>
      <w:r w:rsidRPr="00327C1C">
        <w:rPr>
          <w:rFonts w:cs="Tahoma"/>
          <w:b/>
          <w:bCs/>
          <w:color w:val="auto"/>
          <w:szCs w:val="18"/>
        </w:rPr>
        <w:t>Pen CS</w:t>
      </w:r>
      <w:r>
        <w:rPr>
          <w:rFonts w:cs="Tahoma"/>
          <w:b/>
          <w:bCs/>
          <w:color w:val="auto"/>
          <w:szCs w:val="18"/>
        </w:rPr>
        <w:t xml:space="preserve"> and PHN Exchange</w:t>
      </w:r>
      <w:r w:rsidRPr="00327C1C">
        <w:rPr>
          <w:rFonts w:cs="Tahoma"/>
          <w:b/>
          <w:bCs/>
          <w:color w:val="auto"/>
          <w:szCs w:val="18"/>
        </w:rPr>
        <w:t xml:space="preserve"> </w:t>
      </w:r>
    </w:p>
    <w:p w14:paraId="43D33596" w14:textId="081CAD75" w:rsidR="00327C1C" w:rsidRPr="00327C1C" w:rsidRDefault="00327C1C" w:rsidP="00004280">
      <w:pPr>
        <w:spacing w:line="240" w:lineRule="auto"/>
        <w:rPr>
          <w:rFonts w:cs="Tahoma"/>
          <w:szCs w:val="18"/>
        </w:rPr>
      </w:pPr>
      <w:r w:rsidRPr="00327C1C">
        <w:rPr>
          <w:rFonts w:cs="Tahoma"/>
          <w:szCs w:val="18"/>
        </w:rPr>
        <w:t xml:space="preserve">Pen CS </w:t>
      </w:r>
      <w:hyperlink r:id="rId46" w:history="1">
        <w:r w:rsidR="000D0F75">
          <w:rPr>
            <w:rStyle w:val="Hyperlink"/>
            <w:rFonts w:cs="Tahoma"/>
            <w:szCs w:val="18"/>
          </w:rPr>
          <w:t>Vimeo Training Videos</w:t>
        </w:r>
      </w:hyperlink>
      <w:r w:rsidRPr="00327C1C">
        <w:rPr>
          <w:rFonts w:cs="Tahoma"/>
          <w:szCs w:val="18"/>
        </w:rPr>
        <w:t xml:space="preserve"> </w:t>
      </w:r>
    </w:p>
    <w:p w14:paraId="18BBA465" w14:textId="77777777" w:rsidR="00327C1C" w:rsidRPr="00327C1C" w:rsidRDefault="00327C1C" w:rsidP="00004280">
      <w:pPr>
        <w:spacing w:line="240" w:lineRule="auto"/>
        <w:rPr>
          <w:rFonts w:cs="Tahoma"/>
          <w:szCs w:val="18"/>
        </w:rPr>
      </w:pPr>
      <w:r w:rsidRPr="00327C1C">
        <w:rPr>
          <w:rFonts w:cs="Tahoma"/>
          <w:szCs w:val="18"/>
        </w:rPr>
        <w:t xml:space="preserve">Pen CS Support: </w:t>
      </w:r>
      <w:r w:rsidRPr="00327C1C">
        <w:rPr>
          <w:rFonts w:cs="Tahoma"/>
          <w:szCs w:val="18"/>
        </w:rPr>
        <w:tab/>
      </w:r>
      <w:r w:rsidRPr="00327C1C">
        <w:rPr>
          <w:rFonts w:cs="Tahoma"/>
          <w:szCs w:val="18"/>
        </w:rPr>
        <w:tab/>
        <w:t xml:space="preserve">Email: </w:t>
      </w:r>
      <w:hyperlink r:id="rId47" w:history="1">
        <w:r w:rsidRPr="00327C1C">
          <w:rPr>
            <w:rStyle w:val="Hyperlink"/>
            <w:rFonts w:cs="Tahoma"/>
            <w:szCs w:val="18"/>
          </w:rPr>
          <w:t>support@pencs.com.au</w:t>
        </w:r>
      </w:hyperlink>
      <w:r w:rsidRPr="00327C1C">
        <w:rPr>
          <w:rFonts w:cs="Tahoma"/>
          <w:szCs w:val="18"/>
        </w:rPr>
        <w:t xml:space="preserve"> </w:t>
      </w:r>
    </w:p>
    <w:p w14:paraId="719E758E" w14:textId="4981DFAC" w:rsidR="00327C1C" w:rsidRPr="00327C1C" w:rsidRDefault="00327C1C" w:rsidP="00004280">
      <w:pPr>
        <w:spacing w:line="240" w:lineRule="auto"/>
        <w:rPr>
          <w:rFonts w:cs="Tahoma"/>
          <w:szCs w:val="18"/>
        </w:rPr>
      </w:pPr>
      <w:r w:rsidRPr="00327C1C">
        <w:rPr>
          <w:rFonts w:cs="Tahoma"/>
          <w:szCs w:val="18"/>
        </w:rPr>
        <w:tab/>
        <w:t xml:space="preserve">         </w:t>
      </w:r>
      <w:r w:rsidRPr="00327C1C">
        <w:rPr>
          <w:rFonts w:cs="Tahoma"/>
          <w:szCs w:val="18"/>
        </w:rPr>
        <w:tab/>
      </w:r>
      <w:r w:rsidRPr="00327C1C">
        <w:rPr>
          <w:rFonts w:cs="Tahoma"/>
          <w:szCs w:val="18"/>
        </w:rPr>
        <w:tab/>
        <w:t xml:space="preserve">Phone: 1800 762 993 </w:t>
      </w:r>
    </w:p>
    <w:p w14:paraId="6710B1A2" w14:textId="166E9C35" w:rsidR="00327C1C" w:rsidRPr="00327C1C" w:rsidRDefault="00327C1C" w:rsidP="00004280">
      <w:pPr>
        <w:spacing w:line="240" w:lineRule="auto"/>
        <w:rPr>
          <w:rFonts w:cs="Tahoma"/>
          <w:szCs w:val="18"/>
        </w:rPr>
      </w:pPr>
      <w:r w:rsidRPr="00327C1C">
        <w:rPr>
          <w:rFonts w:cs="Tahoma"/>
          <w:szCs w:val="18"/>
        </w:rPr>
        <w:tab/>
        <w:t xml:space="preserve">         </w:t>
      </w:r>
      <w:r w:rsidRPr="00327C1C">
        <w:rPr>
          <w:rFonts w:cs="Tahoma"/>
          <w:szCs w:val="18"/>
        </w:rPr>
        <w:tab/>
      </w:r>
      <w:r w:rsidRPr="00327C1C">
        <w:rPr>
          <w:rFonts w:cs="Tahoma"/>
          <w:szCs w:val="18"/>
        </w:rPr>
        <w:tab/>
        <w:t xml:space="preserve">Live Support (Available via website) </w:t>
      </w:r>
      <w:hyperlink r:id="rId48" w:history="1">
        <w:r w:rsidRPr="00327C1C">
          <w:rPr>
            <w:rStyle w:val="Hyperlink"/>
            <w:rFonts w:cs="Tahoma"/>
            <w:szCs w:val="18"/>
          </w:rPr>
          <w:t>https://www.pencs.com.au/support/</w:t>
        </w:r>
      </w:hyperlink>
      <w:r w:rsidRPr="00327C1C">
        <w:rPr>
          <w:rFonts w:cs="Tahoma"/>
          <w:szCs w:val="18"/>
        </w:rPr>
        <w:t xml:space="preserve"> </w:t>
      </w:r>
    </w:p>
    <w:p w14:paraId="067B872C" w14:textId="7634A626" w:rsidR="00327C1C" w:rsidRPr="00327C1C" w:rsidRDefault="000D0F75" w:rsidP="00004280">
      <w:pPr>
        <w:spacing w:line="240" w:lineRule="auto"/>
        <w:rPr>
          <w:rFonts w:cs="Tahoma"/>
          <w:szCs w:val="18"/>
        </w:rPr>
      </w:pPr>
      <w:r>
        <w:t xml:space="preserve">Pen CS </w:t>
      </w:r>
      <w:hyperlink r:id="rId49" w:history="1">
        <w:r>
          <w:rPr>
            <w:rStyle w:val="Hyperlink"/>
            <w:rFonts w:cs="Tahoma"/>
            <w:szCs w:val="18"/>
          </w:rPr>
          <w:t>GP Resources Portal</w:t>
        </w:r>
      </w:hyperlink>
      <w:r w:rsidR="00327C1C" w:rsidRPr="00327C1C">
        <w:rPr>
          <w:rFonts w:cs="Tahoma"/>
          <w:szCs w:val="18"/>
        </w:rPr>
        <w:t xml:space="preserve"> </w:t>
      </w:r>
    </w:p>
    <w:p w14:paraId="4BFD4500" w14:textId="6C3EA546" w:rsidR="00327C1C" w:rsidRPr="00327C1C" w:rsidRDefault="00327C1C" w:rsidP="00004280">
      <w:pPr>
        <w:spacing w:line="240" w:lineRule="auto"/>
        <w:rPr>
          <w:rFonts w:cs="Tahoma"/>
          <w:szCs w:val="18"/>
        </w:rPr>
      </w:pPr>
      <w:r w:rsidRPr="00327C1C">
        <w:rPr>
          <w:rFonts w:cs="Tahoma"/>
          <w:szCs w:val="18"/>
        </w:rPr>
        <w:t xml:space="preserve">Pen CS </w:t>
      </w:r>
      <w:hyperlink r:id="rId50" w:history="1">
        <w:r w:rsidR="000D0F75">
          <w:rPr>
            <w:rStyle w:val="Hyperlink"/>
            <w:rFonts w:cs="Tahoma"/>
            <w:szCs w:val="18"/>
          </w:rPr>
          <w:t>CAT4 Recipes</w:t>
        </w:r>
      </w:hyperlink>
      <w:r w:rsidRPr="00327C1C">
        <w:rPr>
          <w:rFonts w:cs="Tahoma"/>
          <w:szCs w:val="18"/>
        </w:rPr>
        <w:t xml:space="preserve">  </w:t>
      </w:r>
    </w:p>
    <w:p w14:paraId="4E4CFCAC" w14:textId="10E329A6" w:rsidR="00327C1C" w:rsidRPr="00327C1C" w:rsidRDefault="00327C1C" w:rsidP="00004280">
      <w:pPr>
        <w:spacing w:line="240" w:lineRule="auto"/>
        <w:rPr>
          <w:rFonts w:cs="Tahoma"/>
          <w:szCs w:val="18"/>
        </w:rPr>
      </w:pPr>
      <w:r w:rsidRPr="00327C1C">
        <w:rPr>
          <w:rFonts w:cs="Tahoma"/>
          <w:szCs w:val="18"/>
        </w:rPr>
        <w:t xml:space="preserve">Pen CS </w:t>
      </w:r>
      <w:hyperlink r:id="rId51" w:history="1">
        <w:r w:rsidR="000D0F75">
          <w:rPr>
            <w:rStyle w:val="Hyperlink"/>
            <w:rFonts w:cs="Tahoma"/>
            <w:szCs w:val="18"/>
          </w:rPr>
          <w:t>Topbar User Guide</w:t>
        </w:r>
      </w:hyperlink>
      <w:r w:rsidRPr="00327C1C">
        <w:rPr>
          <w:rFonts w:cs="Tahoma"/>
          <w:szCs w:val="18"/>
        </w:rPr>
        <w:t xml:space="preserve"> </w:t>
      </w:r>
    </w:p>
    <w:p w14:paraId="7A862CFF" w14:textId="3C49D4DE" w:rsidR="00327C1C" w:rsidRPr="00327C1C" w:rsidRDefault="00327C1C" w:rsidP="00004280">
      <w:pPr>
        <w:spacing w:line="240" w:lineRule="auto"/>
        <w:rPr>
          <w:rFonts w:cs="Tahoma"/>
          <w:szCs w:val="18"/>
        </w:rPr>
      </w:pPr>
      <w:r w:rsidRPr="00327C1C">
        <w:rPr>
          <w:rFonts w:cs="Tahoma"/>
          <w:szCs w:val="18"/>
        </w:rPr>
        <w:t xml:space="preserve">Pen CS </w:t>
      </w:r>
      <w:hyperlink r:id="rId52" w:history="1">
        <w:r w:rsidR="000D0F75">
          <w:rPr>
            <w:rStyle w:val="Hyperlink"/>
            <w:rFonts w:cs="Tahoma"/>
            <w:szCs w:val="18"/>
          </w:rPr>
          <w:t>CAT Plus User Guide</w:t>
        </w:r>
      </w:hyperlink>
      <w:r w:rsidRPr="00327C1C">
        <w:rPr>
          <w:rFonts w:cs="Tahoma"/>
          <w:szCs w:val="18"/>
        </w:rPr>
        <w:t xml:space="preserve"> </w:t>
      </w:r>
    </w:p>
    <w:p w14:paraId="08791CAA" w14:textId="5CE3DA58" w:rsidR="00327C1C" w:rsidRDefault="00327C1C" w:rsidP="00004280">
      <w:pPr>
        <w:spacing w:line="240" w:lineRule="auto"/>
        <w:rPr>
          <w:rFonts w:cs="Tahoma"/>
          <w:szCs w:val="18"/>
        </w:rPr>
      </w:pPr>
      <w:r w:rsidRPr="00327C1C">
        <w:rPr>
          <w:rFonts w:cs="Tahoma"/>
          <w:szCs w:val="18"/>
        </w:rPr>
        <w:t xml:space="preserve">Pen CS </w:t>
      </w:r>
      <w:hyperlink r:id="rId53" w:history="1">
        <w:r w:rsidR="000D0F75">
          <w:rPr>
            <w:rStyle w:val="Hyperlink"/>
            <w:rFonts w:cs="Tahoma"/>
            <w:szCs w:val="18"/>
          </w:rPr>
          <w:t>Webinars</w:t>
        </w:r>
      </w:hyperlink>
      <w:r w:rsidRPr="00327C1C">
        <w:rPr>
          <w:rFonts w:cs="Tahoma"/>
          <w:szCs w:val="18"/>
        </w:rPr>
        <w:t xml:space="preserve"> </w:t>
      </w:r>
    </w:p>
    <w:p w14:paraId="64CF10A2" w14:textId="4F6FBD9E" w:rsidR="00327C1C" w:rsidRPr="00327C1C" w:rsidRDefault="00327C1C" w:rsidP="00004280">
      <w:pPr>
        <w:spacing w:line="240" w:lineRule="auto"/>
        <w:rPr>
          <w:rFonts w:cs="Tahoma"/>
          <w:szCs w:val="18"/>
        </w:rPr>
      </w:pPr>
      <w:r w:rsidRPr="00327C1C">
        <w:rPr>
          <w:rFonts w:cs="Tahoma"/>
          <w:szCs w:val="18"/>
        </w:rPr>
        <w:t xml:space="preserve">PHN Exchange </w:t>
      </w:r>
      <w:hyperlink r:id="rId54" w:history="1">
        <w:r w:rsidR="000D0F75" w:rsidRPr="000D0F75">
          <w:rPr>
            <w:rStyle w:val="Hyperlink"/>
            <w:rFonts w:cs="Tahoma"/>
            <w:szCs w:val="18"/>
          </w:rPr>
          <w:t>Login Portal</w:t>
        </w:r>
      </w:hyperlink>
    </w:p>
    <w:p w14:paraId="67B2722E" w14:textId="039E6CD0" w:rsidR="00327C1C" w:rsidRPr="00327C1C" w:rsidRDefault="00327C1C" w:rsidP="00004280">
      <w:pPr>
        <w:spacing w:line="240" w:lineRule="auto"/>
        <w:rPr>
          <w:rFonts w:cs="Tahoma"/>
          <w:szCs w:val="18"/>
        </w:rPr>
      </w:pPr>
      <w:r w:rsidRPr="00327C1C">
        <w:rPr>
          <w:rFonts w:cs="Tahoma"/>
          <w:szCs w:val="18"/>
        </w:rPr>
        <w:t xml:space="preserve">Requesting PenCS and PHN Exchange Training: </w:t>
      </w:r>
      <w:hyperlink r:id="rId55" w:history="1">
        <w:r w:rsidR="00FE57D2" w:rsidRPr="00971B99">
          <w:rPr>
            <w:rStyle w:val="Hyperlink"/>
            <w:rFonts w:cs="Tahoma"/>
            <w:szCs w:val="18"/>
          </w:rPr>
          <w:t>practicesupport@ddwmphn.com.au</w:t>
        </w:r>
      </w:hyperlink>
    </w:p>
    <w:p w14:paraId="38983812" w14:textId="50D785C0" w:rsidR="00327C1C" w:rsidRPr="00327C1C" w:rsidRDefault="00327C1C" w:rsidP="00004280">
      <w:pPr>
        <w:pStyle w:val="BodyText"/>
        <w:spacing w:line="240" w:lineRule="auto"/>
        <w:rPr>
          <w:b/>
          <w:bCs/>
          <w:color w:val="auto"/>
        </w:rPr>
      </w:pPr>
      <w:r w:rsidRPr="00327C1C">
        <w:rPr>
          <w:b/>
          <w:bCs/>
          <w:color w:val="auto"/>
        </w:rPr>
        <w:t xml:space="preserve">PIP </w:t>
      </w:r>
    </w:p>
    <w:p w14:paraId="09341E1E" w14:textId="118CB504" w:rsidR="00327C1C" w:rsidRPr="00327C1C" w:rsidRDefault="00327C1C" w:rsidP="00004280">
      <w:pPr>
        <w:spacing w:line="240" w:lineRule="auto"/>
        <w:rPr>
          <w:rFonts w:cs="Tahoma"/>
          <w:szCs w:val="18"/>
        </w:rPr>
      </w:pPr>
      <w:r w:rsidRPr="00327C1C">
        <w:rPr>
          <w:rFonts w:cs="Tahoma"/>
          <w:szCs w:val="18"/>
        </w:rPr>
        <w:t xml:space="preserve">QI PDSAs: </w:t>
      </w:r>
      <w:hyperlink r:id="rId56" w:history="1">
        <w:r w:rsidR="00FE57D2" w:rsidRPr="00971B99">
          <w:rPr>
            <w:rStyle w:val="Hyperlink"/>
            <w:rFonts w:cs="Tahoma"/>
            <w:szCs w:val="18"/>
          </w:rPr>
          <w:t>practicesupport@ddwmphn.com.au</w:t>
        </w:r>
      </w:hyperlink>
      <w:r w:rsidR="00FE57D2">
        <w:rPr>
          <w:rFonts w:cs="Tahoma"/>
          <w:szCs w:val="18"/>
        </w:rPr>
        <w:t xml:space="preserve"> </w:t>
      </w:r>
    </w:p>
    <w:p w14:paraId="45719F4E" w14:textId="2F893B38" w:rsidR="00327C1C" w:rsidRPr="00327C1C" w:rsidRDefault="00327C1C" w:rsidP="00004280">
      <w:pPr>
        <w:spacing w:line="240" w:lineRule="auto"/>
        <w:rPr>
          <w:rFonts w:cs="Tahoma"/>
          <w:szCs w:val="18"/>
        </w:rPr>
      </w:pPr>
      <w:r w:rsidRPr="00327C1C">
        <w:rPr>
          <w:rFonts w:cs="Tahoma"/>
          <w:szCs w:val="18"/>
        </w:rPr>
        <w:t xml:space="preserve">PRODA (Direct Contact): </w:t>
      </w:r>
      <w:r w:rsidR="000D0F75">
        <w:rPr>
          <w:rFonts w:cs="Tahoma"/>
          <w:szCs w:val="18"/>
        </w:rPr>
        <w:tab/>
        <w:t xml:space="preserve">Phone: </w:t>
      </w:r>
      <w:r w:rsidRPr="00327C1C">
        <w:rPr>
          <w:rFonts w:cs="Tahoma"/>
          <w:szCs w:val="18"/>
        </w:rPr>
        <w:t xml:space="preserve">1800 700 199 </w:t>
      </w:r>
    </w:p>
    <w:p w14:paraId="32F95EDC" w14:textId="01CECC07" w:rsidR="00327C1C" w:rsidRPr="00327C1C" w:rsidRDefault="00327C1C" w:rsidP="00004280">
      <w:pPr>
        <w:spacing w:line="240" w:lineRule="auto"/>
        <w:rPr>
          <w:rFonts w:cs="Tahoma"/>
          <w:szCs w:val="18"/>
        </w:rPr>
      </w:pPr>
      <w:r w:rsidRPr="00327C1C">
        <w:rPr>
          <w:rFonts w:cs="Tahoma"/>
          <w:szCs w:val="18"/>
        </w:rPr>
        <w:t xml:space="preserve">Services Australia (PIP): </w:t>
      </w:r>
      <w:r w:rsidR="000D0F75">
        <w:rPr>
          <w:rFonts w:cs="Tahoma"/>
          <w:szCs w:val="18"/>
        </w:rPr>
        <w:tab/>
      </w:r>
      <w:r w:rsidRPr="00327C1C">
        <w:rPr>
          <w:rFonts w:cs="Tahoma"/>
          <w:szCs w:val="18"/>
        </w:rPr>
        <w:t xml:space="preserve">Email: </w:t>
      </w:r>
      <w:hyperlink r:id="rId57" w:history="1">
        <w:r w:rsidRPr="00327C1C">
          <w:rPr>
            <w:rStyle w:val="Hyperlink"/>
            <w:rFonts w:cs="Tahoma"/>
            <w:szCs w:val="18"/>
          </w:rPr>
          <w:t>pip@servicesaustralia.gov.au</w:t>
        </w:r>
      </w:hyperlink>
    </w:p>
    <w:p w14:paraId="23B8EA80" w14:textId="67340945" w:rsidR="00327C1C" w:rsidRPr="00327C1C" w:rsidRDefault="00327C1C" w:rsidP="00004280">
      <w:pPr>
        <w:spacing w:line="240" w:lineRule="auto"/>
        <w:rPr>
          <w:rFonts w:cs="Tahoma"/>
          <w:szCs w:val="18"/>
        </w:rPr>
      </w:pPr>
      <w:r w:rsidRPr="00327C1C">
        <w:rPr>
          <w:rFonts w:cs="Tahoma"/>
          <w:szCs w:val="18"/>
        </w:rPr>
        <w:tab/>
        <w:t xml:space="preserve">         </w:t>
      </w:r>
      <w:r w:rsidRPr="00327C1C">
        <w:rPr>
          <w:rFonts w:cs="Tahoma"/>
          <w:szCs w:val="18"/>
        </w:rPr>
        <w:tab/>
      </w:r>
      <w:r w:rsidRPr="00327C1C">
        <w:rPr>
          <w:rFonts w:cs="Tahoma"/>
          <w:szCs w:val="18"/>
        </w:rPr>
        <w:tab/>
        <w:t xml:space="preserve">Phone: 1800 222 032 </w:t>
      </w:r>
    </w:p>
    <w:p w14:paraId="0808FC68" w14:textId="52547D53" w:rsidR="00327C1C" w:rsidRPr="00327C1C" w:rsidRDefault="00327C1C" w:rsidP="00004280">
      <w:pPr>
        <w:spacing w:line="240" w:lineRule="auto"/>
        <w:rPr>
          <w:rFonts w:cs="Tahoma"/>
          <w:szCs w:val="18"/>
        </w:rPr>
      </w:pPr>
      <w:r w:rsidRPr="00327C1C">
        <w:rPr>
          <w:rFonts w:cs="Tahoma"/>
          <w:szCs w:val="18"/>
        </w:rPr>
        <w:tab/>
        <w:t xml:space="preserve">         </w:t>
      </w:r>
      <w:r w:rsidRPr="00327C1C">
        <w:rPr>
          <w:rFonts w:cs="Tahoma"/>
          <w:szCs w:val="18"/>
        </w:rPr>
        <w:tab/>
      </w:r>
      <w:r w:rsidRPr="00327C1C">
        <w:rPr>
          <w:rFonts w:cs="Tahoma"/>
          <w:szCs w:val="18"/>
        </w:rPr>
        <w:tab/>
        <w:t xml:space="preserve">Website: </w:t>
      </w:r>
      <w:hyperlink r:id="rId58" w:history="1">
        <w:r w:rsidRPr="00327C1C">
          <w:rPr>
            <w:rStyle w:val="Hyperlink"/>
            <w:rFonts w:cs="Tahoma"/>
            <w:szCs w:val="18"/>
          </w:rPr>
          <w:t>https://www.servicesaustralia.gov.au/practice-incentives-program</w:t>
        </w:r>
      </w:hyperlink>
    </w:p>
    <w:p w14:paraId="17B0F3EC" w14:textId="77777777" w:rsidR="00171F7A" w:rsidRDefault="00FE57D2" w:rsidP="00171F7A">
      <w:pPr>
        <w:spacing w:line="276" w:lineRule="auto"/>
        <w:rPr>
          <w:b/>
          <w:bCs/>
          <w:color w:val="auto"/>
        </w:rPr>
      </w:pPr>
      <w:r>
        <w:rPr>
          <w:b/>
          <w:bCs/>
          <w:color w:val="auto"/>
        </w:rPr>
        <w:t>General</w:t>
      </w:r>
    </w:p>
    <w:p w14:paraId="000939B4" w14:textId="1DEE2CE4" w:rsidR="00171F7A" w:rsidRDefault="00171F7A" w:rsidP="00171F7A">
      <w:pPr>
        <w:pStyle w:val="ListParagraph"/>
        <w:numPr>
          <w:ilvl w:val="0"/>
          <w:numId w:val="34"/>
        </w:numPr>
        <w:spacing w:line="276" w:lineRule="auto"/>
      </w:pPr>
      <w:hyperlink r:id="rId59" w:history="1">
        <w:r w:rsidRPr="00171F7A">
          <w:rPr>
            <w:rStyle w:val="Hyperlink"/>
          </w:rPr>
          <w:t>Department of Health and Aged Care</w:t>
        </w:r>
      </w:hyperlink>
    </w:p>
    <w:p w14:paraId="6CA6C63E" w14:textId="172A00A9" w:rsidR="00304522" w:rsidRDefault="00171F7A" w:rsidP="00171F7A">
      <w:pPr>
        <w:pStyle w:val="ListParagraph"/>
        <w:numPr>
          <w:ilvl w:val="0"/>
          <w:numId w:val="34"/>
        </w:numPr>
        <w:spacing w:line="276" w:lineRule="auto"/>
      </w:pPr>
      <w:hyperlink r:id="rId60" w:history="1">
        <w:r w:rsidRPr="00171F7A">
          <w:rPr>
            <w:rStyle w:val="Hyperlink"/>
          </w:rPr>
          <w:t>CDC</w:t>
        </w:r>
      </w:hyperlink>
    </w:p>
    <w:p w14:paraId="22ECB1AD" w14:textId="77777777" w:rsidR="00171F7A" w:rsidRDefault="00171F7A" w:rsidP="00171F7A">
      <w:pPr>
        <w:spacing w:line="276" w:lineRule="auto"/>
        <w:rPr>
          <w:b/>
          <w:bCs/>
        </w:rPr>
      </w:pPr>
    </w:p>
    <w:p w14:paraId="4880A65C" w14:textId="7CFB0961" w:rsidR="00171F7A" w:rsidRDefault="00171F7A" w:rsidP="00171F7A">
      <w:pPr>
        <w:pStyle w:val="BodyText"/>
      </w:pPr>
    </w:p>
    <w:p w14:paraId="2C0D2BEA" w14:textId="77B23165" w:rsidR="00171F7A" w:rsidRPr="00171F7A" w:rsidRDefault="00171F7A" w:rsidP="00171F7A">
      <w:pPr>
        <w:pStyle w:val="BodyText"/>
      </w:pPr>
      <w:r>
        <w:rPr>
          <w:noProof/>
        </w:rPr>
        <mc:AlternateContent>
          <mc:Choice Requires="wps">
            <w:drawing>
              <wp:anchor distT="0" distB="0" distL="114300" distR="114300" simplePos="0" relativeHeight="251686912" behindDoc="0" locked="0" layoutInCell="1" allowOverlap="1" wp14:anchorId="2E80A4D8" wp14:editId="2C380654">
                <wp:simplePos x="0" y="0"/>
                <wp:positionH relativeFrom="column">
                  <wp:posOffset>-158115</wp:posOffset>
                </wp:positionH>
                <wp:positionV relativeFrom="paragraph">
                  <wp:posOffset>167005</wp:posOffset>
                </wp:positionV>
                <wp:extent cx="6807200" cy="1381760"/>
                <wp:effectExtent l="0" t="0" r="12700" b="27940"/>
                <wp:wrapNone/>
                <wp:docPr id="2032070818" name="Rectangle 17"/>
                <wp:cNvGraphicFramePr/>
                <a:graphic xmlns:a="http://schemas.openxmlformats.org/drawingml/2006/main">
                  <a:graphicData uri="http://schemas.microsoft.com/office/word/2010/wordprocessingShape">
                    <wps:wsp>
                      <wps:cNvSpPr/>
                      <wps:spPr>
                        <a:xfrm>
                          <a:off x="0" y="0"/>
                          <a:ext cx="6807200" cy="13817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67EFB" id="Rectangle 17" o:spid="_x0000_s1026" style="position:absolute;margin-left:-12.45pt;margin-top:13.15pt;width:536pt;height:10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" filled="f" strokecolor="#09101d [484]" strokeweight="1pt"/>
            </w:pict>
          </mc:Fallback>
        </mc:AlternateContent>
      </w:r>
    </w:p>
    <w:p w14:paraId="1964D158" w14:textId="4D0C51B1" w:rsidR="00327C1C" w:rsidRDefault="00327C1C" w:rsidP="00004280">
      <w:pPr>
        <w:pStyle w:val="Heading2"/>
        <w:spacing w:line="276" w:lineRule="auto"/>
      </w:pPr>
      <w:r>
        <w:t xml:space="preserve">Resources for Patients  </w:t>
      </w:r>
    </w:p>
    <w:p w14:paraId="2B953C74" w14:textId="228EBF41" w:rsidR="00FE57D2" w:rsidRPr="00FE57D2" w:rsidRDefault="00FE57D2" w:rsidP="00004280">
      <w:pPr>
        <w:spacing w:line="276" w:lineRule="auto"/>
        <w:rPr>
          <w:b/>
          <w:bCs/>
        </w:rPr>
      </w:pPr>
      <w:r>
        <w:rPr>
          <w:b/>
          <w:bCs/>
          <w:color w:val="auto"/>
        </w:rPr>
        <w:t>General</w:t>
      </w:r>
      <w:r w:rsidRPr="00327C1C">
        <w:rPr>
          <w:b/>
          <w:bCs/>
          <w:color w:val="auto"/>
        </w:rPr>
        <w:t xml:space="preserve"> </w:t>
      </w:r>
    </w:p>
    <w:p w14:paraId="67C55BEF" w14:textId="40DCE5A9" w:rsidR="00327C1C" w:rsidRDefault="00171F7A" w:rsidP="00171F7A">
      <w:pPr>
        <w:pStyle w:val="ListParagraph"/>
        <w:numPr>
          <w:ilvl w:val="0"/>
          <w:numId w:val="77"/>
        </w:numPr>
        <w:spacing w:line="276" w:lineRule="auto"/>
      </w:pPr>
      <w:hyperlink r:id="rId61" w:history="1">
        <w:r w:rsidRPr="00171F7A">
          <w:rPr>
            <w:rStyle w:val="Hyperlink"/>
          </w:rPr>
          <w:t>HealthDirect</w:t>
        </w:r>
      </w:hyperlink>
    </w:p>
    <w:p w14:paraId="33B2DF53" w14:textId="77777777" w:rsidR="00171F7A" w:rsidRPr="00327C1C" w:rsidRDefault="00171F7A" w:rsidP="00327C1C">
      <w:pPr>
        <w:pStyle w:val="BodyText"/>
      </w:pPr>
    </w:p>
    <w:p w14:paraId="5D12BB1A" w14:textId="6C9ED449" w:rsidR="00345387" w:rsidRDefault="00345387" w:rsidP="00171F7A">
      <w:pPr>
        <w:pStyle w:val="Heading1"/>
        <w:spacing w:line="276" w:lineRule="auto"/>
      </w:pPr>
      <w:r>
        <w:lastRenderedPageBreak/>
        <w:t>Acknowledgemen</w:t>
      </w:r>
      <w:r w:rsidR="00626109">
        <w:t>ts</w:t>
      </w:r>
    </w:p>
    <w:p w14:paraId="7229091E" w14:textId="77777777" w:rsidR="00E84801" w:rsidRDefault="00345387" w:rsidP="00E84801">
      <w:pPr>
        <w:spacing w:line="276" w:lineRule="auto"/>
        <w:jc w:val="both"/>
      </w:pPr>
      <w:r>
        <w:t xml:space="preserve">We would like to acknowledge that some material contained in this PDSA </w:t>
      </w:r>
      <w:r w:rsidR="00626109">
        <w:t>W</w:t>
      </w:r>
      <w:r>
        <w:t>orksheet has been extracted from organisations including</w:t>
      </w:r>
      <w:r w:rsidR="00E84801">
        <w:t>, but not limited to,</w:t>
      </w:r>
      <w:r>
        <w:t xml:space="preserve"> the Institute of Healthcare Improvement, the Australian Government Department of Health, </w:t>
      </w:r>
      <w:r w:rsidR="00E84801">
        <w:t>and Pen CS.</w:t>
      </w:r>
    </w:p>
    <w:p w14:paraId="2DEF2D85" w14:textId="77777777" w:rsidR="00E84801" w:rsidRDefault="00345387" w:rsidP="00E84801">
      <w:pPr>
        <w:spacing w:line="276" w:lineRule="auto"/>
        <w:jc w:val="both"/>
      </w:pPr>
      <w:r>
        <w:t xml:space="preserve">The information in this PDSA </w:t>
      </w:r>
      <w:r w:rsidR="00626109">
        <w:t>W</w:t>
      </w:r>
      <w:r>
        <w:t>orksheet</w:t>
      </w:r>
      <w:r w:rsidR="00626109">
        <w:t xml:space="preserve"> does not constitute medical advice and Darling Downs and West Moreton PHN accept no responsibility for how information in this PDSA Worksheet is interpreted or used. </w:t>
      </w:r>
    </w:p>
    <w:p w14:paraId="09B5EA0C" w14:textId="2B4FC2C1" w:rsidR="00626109" w:rsidRDefault="00626109" w:rsidP="00E84801">
      <w:pPr>
        <w:spacing w:line="276" w:lineRule="auto"/>
        <w:jc w:val="both"/>
        <w:rPr>
          <w:color w:val="0462C1"/>
          <w:u w:val="single" w:color="0462C1"/>
        </w:rPr>
      </w:pPr>
      <w:r>
        <w:t xml:space="preserve">Should the document require updating or if any errors are identified please contact your PHN Primary Care Liaison Officer or email </w:t>
      </w:r>
      <w:hyperlink r:id="rId62">
        <w:r>
          <w:rPr>
            <w:color w:val="0462C1"/>
            <w:u w:val="single" w:color="0462C1"/>
          </w:rPr>
          <w:t>practicesupport@ddwmphn.com.au</w:t>
        </w:r>
      </w:hyperlink>
    </w:p>
    <w:p w14:paraId="156C5A2C" w14:textId="77777777" w:rsidR="0067395F" w:rsidRDefault="0067395F" w:rsidP="0067395F">
      <w:pPr>
        <w:pStyle w:val="BodyText"/>
      </w:pPr>
    </w:p>
    <w:p w14:paraId="450C666F" w14:textId="77777777" w:rsidR="0067395F" w:rsidRDefault="0067395F" w:rsidP="0067395F">
      <w:pPr>
        <w:pStyle w:val="BodyText"/>
      </w:pPr>
    </w:p>
    <w:p w14:paraId="4F9CA383" w14:textId="77777777" w:rsidR="0067395F" w:rsidRDefault="0067395F" w:rsidP="0067395F">
      <w:pPr>
        <w:pStyle w:val="BodyText"/>
      </w:pPr>
    </w:p>
    <w:p w14:paraId="7D83C38C" w14:textId="77777777" w:rsidR="0067395F" w:rsidRDefault="0067395F" w:rsidP="0067395F">
      <w:pPr>
        <w:pStyle w:val="BodyText"/>
      </w:pPr>
    </w:p>
    <w:p w14:paraId="6ABD764D" w14:textId="77777777" w:rsidR="0067395F" w:rsidRPr="0067395F" w:rsidRDefault="0067395F" w:rsidP="0067395F">
      <w:pPr>
        <w:pStyle w:val="BodyText"/>
      </w:pPr>
    </w:p>
    <w:p w14:paraId="63E545D2" w14:textId="2DB90392" w:rsidR="007933A2" w:rsidRDefault="00CC79A6" w:rsidP="007311E6">
      <w:pPr>
        <w:spacing w:before="0" w:after="0" w:line="240" w:lineRule="auto"/>
      </w:pPr>
      <w:r>
        <w:rPr>
          <w:noProof/>
        </w:rPr>
        <w:drawing>
          <wp:inline distT="0" distB="0" distL="0" distR="0" wp14:anchorId="2DCAB2DC" wp14:editId="543C6BF3">
            <wp:extent cx="5830570" cy="3515360"/>
            <wp:effectExtent l="0" t="0" r="0" b="8890"/>
            <wp:docPr id="1" name="Picture 1" descr="86,200+ Thank You Stock Photos, Pictures &amp; Royalty-Free Images - iStock | Thank  you card, Appreciation, Gr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6,200+ Thank You Stock Photos, Pictures &amp; Royalty-Free Images - iStock | Thank  you card, Appreciation, Gratitud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830570" cy="3515360"/>
                    </a:xfrm>
                    <a:prstGeom prst="rect">
                      <a:avLst/>
                    </a:prstGeom>
                    <a:noFill/>
                    <a:ln>
                      <a:noFill/>
                    </a:ln>
                  </pic:spPr>
                </pic:pic>
              </a:graphicData>
            </a:graphic>
          </wp:inline>
        </w:drawing>
      </w:r>
      <w:r w:rsidR="007933A2">
        <w:br w:type="page"/>
      </w:r>
    </w:p>
    <w:p w14:paraId="6DB47855" w14:textId="77777777" w:rsidR="007C4C0D" w:rsidRDefault="00375FD5" w:rsidP="00774291">
      <w:pPr>
        <w:pStyle w:val="BodyText"/>
      </w:pPr>
      <w:r>
        <w:rPr>
          <w:noProof/>
        </w:rPr>
        <w:lastRenderedPageBreak/>
        <w:drawing>
          <wp:anchor distT="0" distB="0" distL="114300" distR="114300" simplePos="0" relativeHeight="251658240" behindDoc="1" locked="0" layoutInCell="1" allowOverlap="1" wp14:anchorId="4DB77C7F" wp14:editId="133002F5">
            <wp:simplePos x="0" y="0"/>
            <wp:positionH relativeFrom="column">
              <wp:posOffset>-720090</wp:posOffset>
            </wp:positionH>
            <wp:positionV relativeFrom="paragraph">
              <wp:posOffset>-788035</wp:posOffset>
            </wp:positionV>
            <wp:extent cx="7542344" cy="10660691"/>
            <wp:effectExtent l="0" t="0" r="1905" b="0"/>
            <wp:wrapNone/>
            <wp:docPr id="491492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92672" name="Picture 1"/>
                    <pic:cNvPicPr/>
                  </pic:nvPicPr>
                  <pic:blipFill>
                    <a:blip r:embed="rId64">
                      <a:extLst>
                        <a:ext uri="{28A0092B-C50C-407E-A947-70E740481C1C}">
                          <a14:useLocalDpi xmlns:a14="http://schemas.microsoft.com/office/drawing/2010/main" val="0"/>
                        </a:ext>
                      </a:extLst>
                    </a:blip>
                    <a:stretch>
                      <a:fillRect/>
                    </a:stretch>
                  </pic:blipFill>
                  <pic:spPr>
                    <a:xfrm>
                      <a:off x="0" y="0"/>
                      <a:ext cx="7542344" cy="10660691"/>
                    </a:xfrm>
                    <a:prstGeom prst="rect">
                      <a:avLst/>
                    </a:prstGeom>
                  </pic:spPr>
                </pic:pic>
              </a:graphicData>
            </a:graphic>
            <wp14:sizeRelH relativeFrom="page">
              <wp14:pctWidth>0</wp14:pctWidth>
            </wp14:sizeRelH>
            <wp14:sizeRelV relativeFrom="page">
              <wp14:pctHeight>0</wp14:pctHeight>
            </wp14:sizeRelV>
          </wp:anchor>
        </w:drawing>
      </w:r>
    </w:p>
    <w:p w14:paraId="3F793610" w14:textId="77777777" w:rsidR="007C4C0D" w:rsidRDefault="007C4C0D" w:rsidP="00774291">
      <w:pPr>
        <w:pStyle w:val="BodyText"/>
      </w:pPr>
    </w:p>
    <w:p w14:paraId="281BCDEB" w14:textId="77777777" w:rsidR="00774291" w:rsidRPr="00774291" w:rsidRDefault="00774291" w:rsidP="00774291">
      <w:pPr>
        <w:pStyle w:val="BodyText"/>
        <w:ind w:right="-1"/>
      </w:pPr>
    </w:p>
    <w:sectPr w:rsidR="00774291" w:rsidRPr="00774291" w:rsidSect="00D5153B">
      <w:headerReference w:type="default" r:id="rId65"/>
      <w:footerReference w:type="default" r:id="rId66"/>
      <w:pgSz w:w="11906" w:h="16838"/>
      <w:pgMar w:top="1241" w:right="1134" w:bottom="1440" w:left="1134" w:header="401"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F808" w14:textId="77777777" w:rsidR="003A65FF" w:rsidRDefault="003A65FF" w:rsidP="00B21634">
      <w:pPr>
        <w:spacing w:after="0" w:line="240" w:lineRule="auto"/>
      </w:pPr>
      <w:r>
        <w:separator/>
      </w:r>
    </w:p>
    <w:p w14:paraId="7ED934A0" w14:textId="77777777" w:rsidR="003A65FF" w:rsidRDefault="003A65FF"/>
    <w:p w14:paraId="6DC4E9B7" w14:textId="77777777" w:rsidR="003A65FF" w:rsidRDefault="003A65FF" w:rsidP="00866763"/>
    <w:p w14:paraId="3646FA9B" w14:textId="77777777" w:rsidR="003A65FF" w:rsidRDefault="003A65FF" w:rsidP="00866763"/>
  </w:endnote>
  <w:endnote w:type="continuationSeparator" w:id="0">
    <w:p w14:paraId="5B8C1BD2" w14:textId="77777777" w:rsidR="003A65FF" w:rsidRDefault="003A65FF" w:rsidP="00B21634">
      <w:pPr>
        <w:spacing w:after="0" w:line="240" w:lineRule="auto"/>
      </w:pPr>
      <w:r>
        <w:continuationSeparator/>
      </w:r>
    </w:p>
    <w:p w14:paraId="29143775" w14:textId="77777777" w:rsidR="003A65FF" w:rsidRDefault="003A65FF"/>
    <w:p w14:paraId="07A05A20" w14:textId="77777777" w:rsidR="003A65FF" w:rsidRDefault="003A65FF" w:rsidP="00866763"/>
    <w:p w14:paraId="2DAE3034" w14:textId="77777777" w:rsidR="003A65FF" w:rsidRDefault="003A65FF" w:rsidP="00866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Ind w:w="-147" w:type="dxa"/>
      <w:tblLook w:val="04A0" w:firstRow="1" w:lastRow="0" w:firstColumn="1" w:lastColumn="0" w:noHBand="0" w:noVBand="1"/>
    </w:tblPr>
    <w:tblGrid>
      <w:gridCol w:w="2269"/>
      <w:gridCol w:w="5670"/>
      <w:gridCol w:w="1984"/>
    </w:tblGrid>
    <w:tr w:rsidR="002C7AB6" w14:paraId="0BB6052A" w14:textId="77777777" w:rsidTr="0076054F">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269" w:type="dxa"/>
          <w:shd w:val="clear" w:color="auto" w:fill="auto"/>
        </w:tcPr>
        <w:p w14:paraId="5BF07663" w14:textId="77777777" w:rsidR="00880E5E" w:rsidRPr="0076054F" w:rsidRDefault="00880E5E" w:rsidP="0076054F">
          <w:pPr>
            <w:spacing w:beforeLines="20" w:before="48" w:afterLines="20" w:after="48" w:line="240" w:lineRule="auto"/>
            <w:ind w:left="0"/>
            <w:rPr>
              <w:b w:val="0"/>
              <w:bCs/>
              <w:sz w:val="14"/>
              <w:szCs w:val="14"/>
            </w:rPr>
          </w:pPr>
          <w:r w:rsidRPr="0076054F">
            <w:rPr>
              <w:b w:val="0"/>
              <w:bCs/>
              <w:sz w:val="14"/>
              <w:szCs w:val="14"/>
            </w:rPr>
            <w:t>Executive sponsor:</w:t>
          </w:r>
        </w:p>
      </w:tc>
      <w:tc>
        <w:tcPr>
          <w:tcW w:w="5670" w:type="dxa"/>
          <w:shd w:val="clear" w:color="auto" w:fill="auto"/>
          <w:vAlign w:val="top"/>
        </w:tcPr>
        <w:p w14:paraId="32FAA987" w14:textId="77777777" w:rsidR="00880E5E" w:rsidRPr="0076054F" w:rsidRDefault="0076054F" w:rsidP="0076054F">
          <w:pPr>
            <w:spacing w:beforeLines="20" w:before="48" w:afterLines="20" w:after="48" w:line="240" w:lineRule="auto"/>
            <w:ind w:left="0"/>
            <w:cnfStyle w:val="100000000000" w:firstRow="1" w:lastRow="0" w:firstColumn="0" w:lastColumn="0" w:oddVBand="0" w:evenVBand="0" w:oddHBand="0" w:evenHBand="0" w:firstRowFirstColumn="0" w:firstRowLastColumn="0" w:lastRowFirstColumn="0" w:lastRowLastColumn="0"/>
            <w:rPr>
              <w:b w:val="0"/>
              <w:bCs/>
              <w:caps/>
              <w:sz w:val="14"/>
              <w:szCs w:val="14"/>
            </w:rPr>
          </w:pPr>
          <w:r w:rsidRPr="0076054F">
            <w:rPr>
              <w:b w:val="0"/>
              <w:bCs/>
              <w:color w:val="44546A" w:themeColor="text2"/>
              <w:sz w:val="14"/>
              <w:szCs w:val="14"/>
            </w:rPr>
            <w:t xml:space="preserve">Page </w:t>
          </w:r>
          <w:r w:rsidR="00880E5E" w:rsidRPr="0076054F">
            <w:rPr>
              <w:bCs/>
              <w:color w:val="44546A" w:themeColor="text2"/>
              <w:sz w:val="14"/>
              <w:szCs w:val="14"/>
            </w:rPr>
            <w:fldChar w:fldCharType="begin"/>
          </w:r>
          <w:r w:rsidR="00880E5E" w:rsidRPr="0076054F">
            <w:rPr>
              <w:b w:val="0"/>
              <w:bCs/>
              <w:color w:val="44546A" w:themeColor="text2"/>
              <w:sz w:val="14"/>
              <w:szCs w:val="14"/>
            </w:rPr>
            <w:instrText xml:space="preserve"> PAGE  \* MERGEFORMAT </w:instrText>
          </w:r>
          <w:r w:rsidR="00880E5E" w:rsidRPr="0076054F">
            <w:rPr>
              <w:bCs/>
              <w:color w:val="44546A" w:themeColor="text2"/>
              <w:sz w:val="14"/>
              <w:szCs w:val="14"/>
            </w:rPr>
            <w:fldChar w:fldCharType="separate"/>
          </w:r>
          <w:r w:rsidR="00880E5E" w:rsidRPr="0076054F">
            <w:rPr>
              <w:b w:val="0"/>
              <w:bCs/>
              <w:noProof/>
              <w:color w:val="44546A" w:themeColor="text2"/>
              <w:sz w:val="14"/>
              <w:szCs w:val="14"/>
            </w:rPr>
            <w:t>1</w:t>
          </w:r>
          <w:r w:rsidR="00880E5E" w:rsidRPr="0076054F">
            <w:rPr>
              <w:bCs/>
              <w:color w:val="44546A" w:themeColor="text2"/>
              <w:sz w:val="14"/>
              <w:szCs w:val="14"/>
            </w:rPr>
            <w:fldChar w:fldCharType="end"/>
          </w:r>
          <w:r w:rsidR="00880E5E" w:rsidRPr="0076054F">
            <w:rPr>
              <w:b w:val="0"/>
              <w:bCs/>
              <w:color w:val="44546A" w:themeColor="text2"/>
              <w:sz w:val="14"/>
              <w:szCs w:val="14"/>
            </w:rPr>
            <w:t xml:space="preserve"> </w:t>
          </w:r>
          <w:r w:rsidRPr="0076054F">
            <w:rPr>
              <w:b w:val="0"/>
              <w:bCs/>
              <w:color w:val="44546A" w:themeColor="text2"/>
              <w:sz w:val="14"/>
              <w:szCs w:val="14"/>
            </w:rPr>
            <w:t xml:space="preserve">of </w:t>
          </w:r>
          <w:r w:rsidR="00880E5E" w:rsidRPr="0076054F">
            <w:rPr>
              <w:bCs/>
              <w:color w:val="44546A" w:themeColor="text2"/>
              <w:sz w:val="14"/>
              <w:szCs w:val="14"/>
            </w:rPr>
            <w:fldChar w:fldCharType="begin"/>
          </w:r>
          <w:r w:rsidR="00880E5E" w:rsidRPr="0076054F">
            <w:rPr>
              <w:b w:val="0"/>
              <w:bCs/>
              <w:color w:val="44546A" w:themeColor="text2"/>
              <w:sz w:val="14"/>
              <w:szCs w:val="14"/>
            </w:rPr>
            <w:instrText xml:space="preserve"> NUMPAGES  \* MERGEFORMAT </w:instrText>
          </w:r>
          <w:r w:rsidR="00880E5E" w:rsidRPr="0076054F">
            <w:rPr>
              <w:bCs/>
              <w:color w:val="44546A" w:themeColor="text2"/>
              <w:sz w:val="14"/>
              <w:szCs w:val="14"/>
            </w:rPr>
            <w:fldChar w:fldCharType="separate"/>
          </w:r>
          <w:r w:rsidR="00880E5E" w:rsidRPr="0076054F">
            <w:rPr>
              <w:b w:val="0"/>
              <w:bCs/>
              <w:noProof/>
              <w:color w:val="44546A" w:themeColor="text2"/>
              <w:sz w:val="14"/>
              <w:szCs w:val="14"/>
            </w:rPr>
            <w:t>4</w:t>
          </w:r>
          <w:r w:rsidR="00880E5E" w:rsidRPr="0076054F">
            <w:rPr>
              <w:bCs/>
              <w:color w:val="44546A" w:themeColor="text2"/>
              <w:sz w:val="14"/>
              <w:szCs w:val="14"/>
            </w:rPr>
            <w:fldChar w:fldCharType="end"/>
          </w:r>
        </w:p>
      </w:tc>
      <w:tc>
        <w:tcPr>
          <w:tcW w:w="1984" w:type="dxa"/>
          <w:shd w:val="clear" w:color="auto" w:fill="auto"/>
        </w:tcPr>
        <w:p w14:paraId="554679A8" w14:textId="77777777" w:rsidR="00880E5E" w:rsidRPr="0076054F" w:rsidRDefault="0076054F" w:rsidP="0076054F">
          <w:pPr>
            <w:spacing w:beforeLines="20" w:before="48" w:afterLines="20" w:after="48" w:line="240" w:lineRule="auto"/>
            <w:ind w:left="0"/>
            <w:cnfStyle w:val="100000000000" w:firstRow="1" w:lastRow="0" w:firstColumn="0" w:lastColumn="0" w:oddVBand="0" w:evenVBand="0" w:oddHBand="0" w:evenHBand="0" w:firstRowFirstColumn="0" w:firstRowLastColumn="0" w:lastRowFirstColumn="0" w:lastRowLastColumn="0"/>
            <w:rPr>
              <w:b w:val="0"/>
              <w:bCs/>
              <w:sz w:val="14"/>
              <w:szCs w:val="14"/>
            </w:rPr>
          </w:pPr>
          <w:r w:rsidRPr="0076054F">
            <w:rPr>
              <w:b w:val="0"/>
              <w:bCs/>
              <w:sz w:val="14"/>
              <w:szCs w:val="14"/>
            </w:rPr>
            <w:t>Approval date:</w:t>
          </w:r>
          <w:r w:rsidR="00880E5E" w:rsidRPr="0076054F">
            <w:rPr>
              <w:b w:val="0"/>
              <w:bCs/>
              <w:sz w:val="14"/>
              <w:szCs w:val="14"/>
            </w:rPr>
            <w:t xml:space="preserve"> </w:t>
          </w:r>
          <w:r w:rsidR="00880E5E" w:rsidRPr="0076054F">
            <w:rPr>
              <w:bCs/>
              <w:sz w:val="14"/>
              <w:szCs w:val="14"/>
            </w:rPr>
            <w:fldChar w:fldCharType="begin"/>
          </w:r>
          <w:r w:rsidR="00880E5E" w:rsidRPr="0076054F">
            <w:rPr>
              <w:b w:val="0"/>
              <w:bCs/>
              <w:sz w:val="14"/>
              <w:szCs w:val="14"/>
            </w:rPr>
            <w:instrText xml:space="preserve"> MACROBUTTON  "" [Type Date]</w:instrText>
          </w:r>
          <w:r w:rsidR="00880E5E" w:rsidRPr="0076054F">
            <w:rPr>
              <w:bCs/>
              <w:sz w:val="14"/>
              <w:szCs w:val="14"/>
            </w:rPr>
            <w:fldChar w:fldCharType="end"/>
          </w:r>
        </w:p>
      </w:tc>
    </w:tr>
    <w:tr w:rsidR="002C7AB6" w14:paraId="7185FA82" w14:textId="77777777" w:rsidTr="0076054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269" w:type="dxa"/>
          <w:shd w:val="clear" w:color="auto" w:fill="auto"/>
        </w:tcPr>
        <w:p w14:paraId="60F0DBA5" w14:textId="77777777" w:rsidR="00880E5E" w:rsidRPr="0076054F" w:rsidRDefault="00880E5E" w:rsidP="0076054F">
          <w:pPr>
            <w:spacing w:beforeLines="20" w:before="48" w:afterLines="20" w:after="48" w:line="240" w:lineRule="auto"/>
            <w:ind w:left="0"/>
            <w:rPr>
              <w:bCs/>
              <w:sz w:val="14"/>
              <w:szCs w:val="14"/>
            </w:rPr>
          </w:pPr>
          <w:r w:rsidRPr="0076054F">
            <w:rPr>
              <w:bCs/>
              <w:sz w:val="14"/>
              <w:szCs w:val="14"/>
            </w:rPr>
            <w:t>Document owner:</w:t>
          </w:r>
        </w:p>
      </w:tc>
      <w:tc>
        <w:tcPr>
          <w:tcW w:w="5670" w:type="dxa"/>
          <w:shd w:val="clear" w:color="auto" w:fill="auto"/>
          <w:vAlign w:val="top"/>
        </w:tcPr>
        <w:p w14:paraId="13273C69" w14:textId="77777777" w:rsidR="00880E5E" w:rsidRPr="0076054F" w:rsidRDefault="00880E5E" w:rsidP="0076054F">
          <w:pPr>
            <w:spacing w:beforeLines="20" w:before="48" w:afterLines="20" w:after="48" w:line="240" w:lineRule="auto"/>
            <w:ind w:left="0"/>
            <w:cnfStyle w:val="000000100000" w:firstRow="0" w:lastRow="0" w:firstColumn="0" w:lastColumn="0" w:oddVBand="0" w:evenVBand="0" w:oddHBand="1" w:evenHBand="0" w:firstRowFirstColumn="0" w:firstRowLastColumn="0" w:lastRowFirstColumn="0" w:lastRowLastColumn="0"/>
            <w:rPr>
              <w:bCs/>
              <w:sz w:val="14"/>
              <w:szCs w:val="14"/>
            </w:rPr>
          </w:pPr>
          <w:r w:rsidRPr="0076054F">
            <w:rPr>
              <w:bCs/>
              <w:sz w:val="14"/>
              <w:szCs w:val="14"/>
            </w:rPr>
            <w:t>This is a ‘controlled’ document and if printed, is only valid on the day of printing.</w:t>
          </w:r>
        </w:p>
      </w:tc>
      <w:tc>
        <w:tcPr>
          <w:tcW w:w="1984" w:type="dxa"/>
          <w:shd w:val="clear" w:color="auto" w:fill="auto"/>
        </w:tcPr>
        <w:p w14:paraId="63453819" w14:textId="77777777" w:rsidR="00880E5E" w:rsidRPr="0076054F" w:rsidRDefault="00880E5E" w:rsidP="0076054F">
          <w:pPr>
            <w:spacing w:beforeLines="20" w:before="48" w:afterLines="20" w:after="48" w:line="240" w:lineRule="auto"/>
            <w:ind w:left="0"/>
            <w:cnfStyle w:val="000000100000" w:firstRow="0" w:lastRow="0" w:firstColumn="0" w:lastColumn="0" w:oddVBand="0" w:evenVBand="0" w:oddHBand="1" w:evenHBand="0" w:firstRowFirstColumn="0" w:firstRowLastColumn="0" w:lastRowFirstColumn="0" w:lastRowLastColumn="0"/>
            <w:rPr>
              <w:bCs/>
              <w:sz w:val="14"/>
              <w:szCs w:val="14"/>
            </w:rPr>
          </w:pPr>
          <w:r w:rsidRPr="0076054F">
            <w:rPr>
              <w:bCs/>
              <w:sz w:val="14"/>
              <w:szCs w:val="14"/>
            </w:rPr>
            <w:t>Document version:</w:t>
          </w:r>
        </w:p>
      </w:tc>
    </w:tr>
  </w:tbl>
  <w:p w14:paraId="3BE84EDA" w14:textId="77777777" w:rsidR="00B21634" w:rsidRDefault="00B21634" w:rsidP="00874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854242"/>
      <w:docPartObj>
        <w:docPartGallery w:val="Page Numbers (Bottom of Page)"/>
        <w:docPartUnique/>
      </w:docPartObj>
    </w:sdtPr>
    <w:sdtContent>
      <w:sdt>
        <w:sdtPr>
          <w:id w:val="-1769616900"/>
          <w:docPartObj>
            <w:docPartGallery w:val="Page Numbers (Top of Page)"/>
            <w:docPartUnique/>
          </w:docPartObj>
        </w:sdtPr>
        <w:sdtContent>
          <w:p w14:paraId="516DE602" w14:textId="1FE75A84" w:rsidR="00D5153B" w:rsidRDefault="00D5153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55B85FA" w14:textId="77777777" w:rsidR="00040400" w:rsidRDefault="000404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9C65" w14:textId="77777777" w:rsidR="003A65FF" w:rsidRDefault="003A65FF" w:rsidP="00B21634">
      <w:pPr>
        <w:spacing w:after="0" w:line="240" w:lineRule="auto"/>
      </w:pPr>
      <w:r>
        <w:separator/>
      </w:r>
    </w:p>
    <w:p w14:paraId="1729A8AF" w14:textId="77777777" w:rsidR="003A65FF" w:rsidRDefault="003A65FF"/>
    <w:p w14:paraId="3438FAD2" w14:textId="77777777" w:rsidR="003A65FF" w:rsidRDefault="003A65FF" w:rsidP="00866763"/>
    <w:p w14:paraId="08FB1B71" w14:textId="77777777" w:rsidR="003A65FF" w:rsidRDefault="003A65FF" w:rsidP="00866763"/>
  </w:footnote>
  <w:footnote w:type="continuationSeparator" w:id="0">
    <w:p w14:paraId="6E674C77" w14:textId="77777777" w:rsidR="003A65FF" w:rsidRDefault="003A65FF" w:rsidP="00B21634">
      <w:pPr>
        <w:spacing w:after="0" w:line="240" w:lineRule="auto"/>
      </w:pPr>
      <w:r>
        <w:continuationSeparator/>
      </w:r>
    </w:p>
    <w:p w14:paraId="0BED60BA" w14:textId="77777777" w:rsidR="003A65FF" w:rsidRDefault="003A65FF"/>
    <w:p w14:paraId="2CA47DD6" w14:textId="77777777" w:rsidR="003A65FF" w:rsidRDefault="003A65FF" w:rsidP="00866763"/>
    <w:p w14:paraId="3D7C5269" w14:textId="77777777" w:rsidR="003A65FF" w:rsidRDefault="003A65FF" w:rsidP="00866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A470" w14:textId="77777777" w:rsidR="00B21634" w:rsidRDefault="00B21634">
    <w:pPr>
      <w:pStyle w:val="Header"/>
    </w:pPr>
    <w:r>
      <w:rPr>
        <w:noProof/>
      </w:rPr>
      <w:drawing>
        <wp:anchor distT="0" distB="0" distL="114300" distR="114300" simplePos="0" relativeHeight="251658240" behindDoc="1" locked="0" layoutInCell="1" allowOverlap="1" wp14:anchorId="095A7637" wp14:editId="6E75DFCA">
          <wp:simplePos x="0" y="0"/>
          <wp:positionH relativeFrom="column">
            <wp:posOffset>-733425</wp:posOffset>
          </wp:positionH>
          <wp:positionV relativeFrom="paragraph">
            <wp:posOffset>-469900</wp:posOffset>
          </wp:positionV>
          <wp:extent cx="7552394" cy="1066002"/>
          <wp:effectExtent l="0" t="0" r="0" b="0"/>
          <wp:wrapNone/>
          <wp:docPr id="146164516" name="Picture 146164516" descr="A picture containing building mater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ilding materia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394" cy="1066002"/>
                  </a:xfrm>
                  <a:prstGeom prst="rect">
                    <a:avLst/>
                  </a:prstGeom>
                </pic:spPr>
              </pic:pic>
            </a:graphicData>
          </a:graphic>
          <wp14:sizeRelH relativeFrom="page">
            <wp14:pctWidth>0</wp14:pctWidth>
          </wp14:sizeRelH>
          <wp14:sizeRelV relativeFrom="page">
            <wp14:pctHeight>0</wp14:pctHeight>
          </wp14:sizeRelV>
        </wp:anchor>
      </w:drawing>
    </w:r>
  </w:p>
  <w:p w14:paraId="2EED3E65" w14:textId="77777777" w:rsidR="00B21634" w:rsidRDefault="00B21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29E7" w14:textId="77777777" w:rsidR="003D77FD" w:rsidRDefault="003D77FD">
    <w:pPr>
      <w:pStyle w:val="Header"/>
    </w:pPr>
    <w:r>
      <w:rPr>
        <w:noProof/>
      </w:rPr>
      <w:drawing>
        <wp:anchor distT="0" distB="0" distL="114300" distR="114300" simplePos="0" relativeHeight="251661312" behindDoc="1" locked="0" layoutInCell="1" allowOverlap="1" wp14:anchorId="3B1730FC" wp14:editId="03BEFCE8">
          <wp:simplePos x="0" y="0"/>
          <wp:positionH relativeFrom="column">
            <wp:posOffset>-741861</wp:posOffset>
          </wp:positionH>
          <wp:positionV relativeFrom="paragraph">
            <wp:posOffset>-450215</wp:posOffset>
          </wp:positionV>
          <wp:extent cx="7589020" cy="10726665"/>
          <wp:effectExtent l="0" t="0" r="5715" b="5080"/>
          <wp:wrapNone/>
          <wp:docPr id="387951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845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9020" cy="107266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63FF" w14:textId="5EE54445" w:rsidR="00040400" w:rsidRPr="000F16E9" w:rsidRDefault="00552E80" w:rsidP="00D5153B">
    <w:pPr>
      <w:tabs>
        <w:tab w:val="left" w:pos="8416"/>
      </w:tabs>
      <w:rPr>
        <w:b/>
        <w:bCs/>
        <w:color w:val="0AA7E0"/>
      </w:rPr>
    </w:pPr>
    <w:r>
      <w:rPr>
        <w:b/>
        <w:bCs/>
        <w:color w:val="0AA7E0"/>
      </w:rPr>
      <w:t>PDSA Worksheet (</w:t>
    </w:r>
    <w:r w:rsidR="00BC49B3">
      <w:rPr>
        <w:b/>
        <w:bCs/>
        <w:color w:val="0AA7E0"/>
      </w:rPr>
      <w:t>Influenza Immunisations April</w:t>
    </w:r>
    <w:r>
      <w:rPr>
        <w:b/>
        <w:bCs/>
        <w:color w:val="0AA7E0"/>
      </w:rPr>
      <w:t xml:space="preserve"> 2025)</w:t>
    </w:r>
    <w:r w:rsidR="00D5153B">
      <w:rPr>
        <w:b/>
        <w:bCs/>
        <w:color w:val="0AA7E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70FCF6"/>
    <w:lvl w:ilvl="0">
      <w:start w:val="1"/>
      <w:numFmt w:val="decimal"/>
      <w:lvlText w:val="%1."/>
      <w:lvlJc w:val="left"/>
      <w:pPr>
        <w:tabs>
          <w:tab w:val="num" w:pos="7938"/>
        </w:tabs>
        <w:ind w:left="7938" w:hanging="360"/>
      </w:pPr>
    </w:lvl>
  </w:abstractNum>
  <w:abstractNum w:abstractNumId="1" w15:restartNumberingAfterBreak="0">
    <w:nsid w:val="FFFFFF7D"/>
    <w:multiLevelType w:val="singleLevel"/>
    <w:tmpl w:val="01207F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5CFE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E4D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ECDB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505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C0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4A55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8E00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66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16DDB"/>
    <w:multiLevelType w:val="hybridMultilevel"/>
    <w:tmpl w:val="6E60E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F14D57"/>
    <w:multiLevelType w:val="hybridMultilevel"/>
    <w:tmpl w:val="A914F8B2"/>
    <w:lvl w:ilvl="0" w:tplc="4D16CEFA">
      <w:numFmt w:val="bullet"/>
      <w:lvlText w:val="•"/>
      <w:lvlJc w:val="left"/>
      <w:pPr>
        <w:ind w:left="1080" w:hanging="720"/>
      </w:pPr>
      <w:rPr>
        <w:rFonts w:ascii="Tahoma" w:eastAsiaTheme="minorHAnsi" w:hAnsi="Taho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1F38EB"/>
    <w:multiLevelType w:val="multilevel"/>
    <w:tmpl w:val="89BE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FF3102"/>
    <w:multiLevelType w:val="multilevel"/>
    <w:tmpl w:val="9CF27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B85F29"/>
    <w:multiLevelType w:val="multilevel"/>
    <w:tmpl w:val="E41A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457132"/>
    <w:multiLevelType w:val="multilevel"/>
    <w:tmpl w:val="A02E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DB2B5E"/>
    <w:multiLevelType w:val="multilevel"/>
    <w:tmpl w:val="E040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155E0F"/>
    <w:multiLevelType w:val="multilevel"/>
    <w:tmpl w:val="4EB0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CAC5D76"/>
    <w:multiLevelType w:val="hybridMultilevel"/>
    <w:tmpl w:val="5EB01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CEB5728"/>
    <w:multiLevelType w:val="hybridMultilevel"/>
    <w:tmpl w:val="C2D4E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EB5A1A"/>
    <w:multiLevelType w:val="multilevel"/>
    <w:tmpl w:val="D01C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451C59"/>
    <w:multiLevelType w:val="hybridMultilevel"/>
    <w:tmpl w:val="2EEEC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5855D5"/>
    <w:multiLevelType w:val="hybridMultilevel"/>
    <w:tmpl w:val="172EB404"/>
    <w:lvl w:ilvl="0" w:tplc="08090001">
      <w:start w:val="1"/>
      <w:numFmt w:val="bullet"/>
      <w:pStyle w:val="Bullet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F021F4"/>
    <w:multiLevelType w:val="multilevel"/>
    <w:tmpl w:val="9CB4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4A5EC3"/>
    <w:multiLevelType w:val="multilevel"/>
    <w:tmpl w:val="30E0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AA6F79"/>
    <w:multiLevelType w:val="multilevel"/>
    <w:tmpl w:val="A23E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B222E5"/>
    <w:multiLevelType w:val="multilevel"/>
    <w:tmpl w:val="056C6556"/>
    <w:styleLink w:val="Style1DE"/>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F908F0"/>
    <w:multiLevelType w:val="hybridMultilevel"/>
    <w:tmpl w:val="22989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D70C30"/>
    <w:multiLevelType w:val="multilevel"/>
    <w:tmpl w:val="7416D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2643F6"/>
    <w:multiLevelType w:val="multilevel"/>
    <w:tmpl w:val="F0DA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131994"/>
    <w:multiLevelType w:val="hybridMultilevel"/>
    <w:tmpl w:val="F300D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1D06D2"/>
    <w:multiLevelType w:val="multilevel"/>
    <w:tmpl w:val="C32C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9E35F0"/>
    <w:multiLevelType w:val="hybridMultilevel"/>
    <w:tmpl w:val="DBDE7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6D336B"/>
    <w:multiLevelType w:val="multilevel"/>
    <w:tmpl w:val="9C60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277FEE"/>
    <w:multiLevelType w:val="hybridMultilevel"/>
    <w:tmpl w:val="3DE631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EF22A74"/>
    <w:multiLevelType w:val="multilevel"/>
    <w:tmpl w:val="E4764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893494"/>
    <w:multiLevelType w:val="multilevel"/>
    <w:tmpl w:val="B1AA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A267EC"/>
    <w:multiLevelType w:val="hybridMultilevel"/>
    <w:tmpl w:val="37E01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A3184A"/>
    <w:multiLevelType w:val="multilevel"/>
    <w:tmpl w:val="925AF040"/>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F66D16"/>
    <w:multiLevelType w:val="hybridMultilevel"/>
    <w:tmpl w:val="96EC5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2180960"/>
    <w:multiLevelType w:val="multilevel"/>
    <w:tmpl w:val="38709792"/>
    <w:styleLink w:val="LIST"/>
    <w:lvl w:ilvl="0">
      <w:start w:val="1"/>
      <w:numFmt w:val="decimal"/>
      <w:lvlText w:val="%1."/>
      <w:lvlJc w:val="left"/>
      <w:pPr>
        <w:ind w:left="567" w:hanging="567"/>
      </w:pPr>
      <w:rPr>
        <w:rFonts w:hint="default"/>
      </w:rPr>
    </w:lvl>
    <w:lvl w:ilvl="1">
      <w:start w:val="1"/>
      <w:numFmt w:val="decimal"/>
      <w:lvlText w:val="%2.%1"/>
      <w:lvlJc w:val="left"/>
      <w:pPr>
        <w:ind w:left="1134" w:hanging="567"/>
      </w:pPr>
      <w:rPr>
        <w:rFonts w:hint="default"/>
      </w:rPr>
    </w:lvl>
    <w:lvl w:ilvl="2">
      <w:start w:val="1"/>
      <w:numFmt w:val="lowerLetter"/>
      <w:lvlText w:val="%2%1%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26E50C1"/>
    <w:multiLevelType w:val="multilevel"/>
    <w:tmpl w:val="86A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113B41"/>
    <w:multiLevelType w:val="hybridMultilevel"/>
    <w:tmpl w:val="F5D8F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5602E1"/>
    <w:multiLevelType w:val="hybridMultilevel"/>
    <w:tmpl w:val="5E9286EA"/>
    <w:lvl w:ilvl="0" w:tplc="42FAD0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BB00DC3"/>
    <w:multiLevelType w:val="multilevel"/>
    <w:tmpl w:val="43D4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DE40CB"/>
    <w:multiLevelType w:val="multilevel"/>
    <w:tmpl w:val="F714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D23DE3"/>
    <w:multiLevelType w:val="hybridMultilevel"/>
    <w:tmpl w:val="DCB46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45D6B7A"/>
    <w:multiLevelType w:val="hybridMultilevel"/>
    <w:tmpl w:val="EA6CF82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5103FEF"/>
    <w:multiLevelType w:val="multilevel"/>
    <w:tmpl w:val="F51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AE77CC"/>
    <w:multiLevelType w:val="hybridMultilevel"/>
    <w:tmpl w:val="D7402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16036B"/>
    <w:multiLevelType w:val="multilevel"/>
    <w:tmpl w:val="A4F0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F31A0C"/>
    <w:multiLevelType w:val="multilevel"/>
    <w:tmpl w:val="93D6109C"/>
    <w:styleLink w:val="LISTNUMBERFINAL"/>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381627"/>
    <w:multiLevelType w:val="hybridMultilevel"/>
    <w:tmpl w:val="16AC1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2361CD2"/>
    <w:multiLevelType w:val="multilevel"/>
    <w:tmpl w:val="B9B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751EE6"/>
    <w:multiLevelType w:val="multilevel"/>
    <w:tmpl w:val="EADED8B4"/>
    <w:styleLink w:val="NEWListNumber"/>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7663904"/>
    <w:multiLevelType w:val="multilevel"/>
    <w:tmpl w:val="180C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C317E9"/>
    <w:multiLevelType w:val="multilevel"/>
    <w:tmpl w:val="DF2A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3A607B"/>
    <w:multiLevelType w:val="hybridMultilevel"/>
    <w:tmpl w:val="3994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A6111D7"/>
    <w:multiLevelType w:val="hybridMultilevel"/>
    <w:tmpl w:val="3334BB58"/>
    <w:lvl w:ilvl="0" w:tplc="7AFC9348">
      <w:start w:val="1"/>
      <w:numFmt w:val="decimal"/>
      <w:lvlText w:val="%1."/>
      <w:lvlJc w:val="left"/>
      <w:pPr>
        <w:ind w:left="3981" w:hanging="720"/>
      </w:pPr>
      <w:rPr>
        <w:rFonts w:hint="default"/>
      </w:rPr>
    </w:lvl>
    <w:lvl w:ilvl="1" w:tplc="0C090019" w:tentative="1">
      <w:start w:val="1"/>
      <w:numFmt w:val="lowerLetter"/>
      <w:lvlText w:val="%2."/>
      <w:lvlJc w:val="left"/>
      <w:pPr>
        <w:ind w:left="4134" w:hanging="360"/>
      </w:pPr>
    </w:lvl>
    <w:lvl w:ilvl="2" w:tplc="0C09001B" w:tentative="1">
      <w:start w:val="1"/>
      <w:numFmt w:val="lowerRoman"/>
      <w:lvlText w:val="%3."/>
      <w:lvlJc w:val="right"/>
      <w:pPr>
        <w:ind w:left="4854" w:hanging="180"/>
      </w:pPr>
    </w:lvl>
    <w:lvl w:ilvl="3" w:tplc="0C09000F" w:tentative="1">
      <w:start w:val="1"/>
      <w:numFmt w:val="decimal"/>
      <w:lvlText w:val="%4."/>
      <w:lvlJc w:val="left"/>
      <w:pPr>
        <w:ind w:left="5574" w:hanging="360"/>
      </w:pPr>
    </w:lvl>
    <w:lvl w:ilvl="4" w:tplc="0C090019" w:tentative="1">
      <w:start w:val="1"/>
      <w:numFmt w:val="lowerLetter"/>
      <w:lvlText w:val="%5."/>
      <w:lvlJc w:val="left"/>
      <w:pPr>
        <w:ind w:left="6294" w:hanging="360"/>
      </w:pPr>
    </w:lvl>
    <w:lvl w:ilvl="5" w:tplc="0C09001B" w:tentative="1">
      <w:start w:val="1"/>
      <w:numFmt w:val="lowerRoman"/>
      <w:lvlText w:val="%6."/>
      <w:lvlJc w:val="right"/>
      <w:pPr>
        <w:ind w:left="7014" w:hanging="180"/>
      </w:pPr>
    </w:lvl>
    <w:lvl w:ilvl="6" w:tplc="0C09000F" w:tentative="1">
      <w:start w:val="1"/>
      <w:numFmt w:val="decimal"/>
      <w:lvlText w:val="%7."/>
      <w:lvlJc w:val="left"/>
      <w:pPr>
        <w:ind w:left="7734" w:hanging="360"/>
      </w:pPr>
    </w:lvl>
    <w:lvl w:ilvl="7" w:tplc="0C090019" w:tentative="1">
      <w:start w:val="1"/>
      <w:numFmt w:val="lowerLetter"/>
      <w:lvlText w:val="%8."/>
      <w:lvlJc w:val="left"/>
      <w:pPr>
        <w:ind w:left="8454" w:hanging="360"/>
      </w:pPr>
    </w:lvl>
    <w:lvl w:ilvl="8" w:tplc="0C09001B" w:tentative="1">
      <w:start w:val="1"/>
      <w:numFmt w:val="lowerRoman"/>
      <w:lvlText w:val="%9."/>
      <w:lvlJc w:val="right"/>
      <w:pPr>
        <w:ind w:left="9174" w:hanging="180"/>
      </w:pPr>
    </w:lvl>
  </w:abstractNum>
  <w:abstractNum w:abstractNumId="59" w15:restartNumberingAfterBreak="0">
    <w:nsid w:val="5C5B59E7"/>
    <w:multiLevelType w:val="multilevel"/>
    <w:tmpl w:val="7D28E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7B38B6"/>
    <w:multiLevelType w:val="multilevel"/>
    <w:tmpl w:val="DDDA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401190"/>
    <w:multiLevelType w:val="multilevel"/>
    <w:tmpl w:val="F0F2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C976C4"/>
    <w:multiLevelType w:val="multilevel"/>
    <w:tmpl w:val="0DC6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BE2461"/>
    <w:multiLevelType w:val="multilevel"/>
    <w:tmpl w:val="9EBAC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99158C"/>
    <w:multiLevelType w:val="multilevel"/>
    <w:tmpl w:val="8B42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093982"/>
    <w:multiLevelType w:val="hybridMultilevel"/>
    <w:tmpl w:val="EFB20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B509C7"/>
    <w:multiLevelType w:val="multilevel"/>
    <w:tmpl w:val="7DC8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6A4B30"/>
    <w:multiLevelType w:val="multilevel"/>
    <w:tmpl w:val="45E8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1F450E"/>
    <w:multiLevelType w:val="multilevel"/>
    <w:tmpl w:val="F2B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320655"/>
    <w:multiLevelType w:val="multilevel"/>
    <w:tmpl w:val="3BB2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E471BC"/>
    <w:multiLevelType w:val="multilevel"/>
    <w:tmpl w:val="FBBC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D93ABF"/>
    <w:multiLevelType w:val="multilevel"/>
    <w:tmpl w:val="F9F01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A96DB8"/>
    <w:multiLevelType w:val="multilevel"/>
    <w:tmpl w:val="12C0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457A98"/>
    <w:multiLevelType w:val="hybridMultilevel"/>
    <w:tmpl w:val="B9104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C7A154C"/>
    <w:multiLevelType w:val="hybridMultilevel"/>
    <w:tmpl w:val="6748D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DFE4A1E"/>
    <w:multiLevelType w:val="multilevel"/>
    <w:tmpl w:val="70A6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A11D04"/>
    <w:multiLevelType w:val="multilevel"/>
    <w:tmpl w:val="A2BE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4101104">
    <w:abstractNumId w:val="19"/>
  </w:num>
  <w:num w:numId="2" w16cid:durableId="520510283">
    <w:abstractNumId w:val="22"/>
  </w:num>
  <w:num w:numId="3" w16cid:durableId="610013102">
    <w:abstractNumId w:val="11"/>
  </w:num>
  <w:num w:numId="4" w16cid:durableId="1738625695">
    <w:abstractNumId w:val="58"/>
  </w:num>
  <w:num w:numId="5" w16cid:durableId="1839613747">
    <w:abstractNumId w:val="43"/>
  </w:num>
  <w:num w:numId="6" w16cid:durableId="591665168">
    <w:abstractNumId w:val="0"/>
  </w:num>
  <w:num w:numId="7" w16cid:durableId="1208182604">
    <w:abstractNumId w:val="1"/>
  </w:num>
  <w:num w:numId="8" w16cid:durableId="243490632">
    <w:abstractNumId w:val="2"/>
  </w:num>
  <w:num w:numId="9" w16cid:durableId="1559710324">
    <w:abstractNumId w:val="3"/>
  </w:num>
  <w:num w:numId="10" w16cid:durableId="1197499539">
    <w:abstractNumId w:val="8"/>
  </w:num>
  <w:num w:numId="11" w16cid:durableId="1766489310">
    <w:abstractNumId w:val="4"/>
  </w:num>
  <w:num w:numId="12" w16cid:durableId="691029233">
    <w:abstractNumId w:val="5"/>
  </w:num>
  <w:num w:numId="13" w16cid:durableId="1635677636">
    <w:abstractNumId w:val="6"/>
  </w:num>
  <w:num w:numId="14" w16cid:durableId="597833993">
    <w:abstractNumId w:val="7"/>
  </w:num>
  <w:num w:numId="15" w16cid:durableId="369963939">
    <w:abstractNumId w:val="9"/>
  </w:num>
  <w:num w:numId="16" w16cid:durableId="1748847393">
    <w:abstractNumId w:val="54"/>
  </w:num>
  <w:num w:numId="17" w16cid:durableId="707410595">
    <w:abstractNumId w:val="40"/>
  </w:num>
  <w:num w:numId="18" w16cid:durableId="805242285">
    <w:abstractNumId w:val="26"/>
  </w:num>
  <w:num w:numId="19" w16cid:durableId="1806897284">
    <w:abstractNumId w:val="38"/>
  </w:num>
  <w:num w:numId="20" w16cid:durableId="12999909">
    <w:abstractNumId w:val="51"/>
  </w:num>
  <w:num w:numId="21" w16cid:durableId="2141801759">
    <w:abstractNumId w:val="47"/>
  </w:num>
  <w:num w:numId="22" w16cid:durableId="2129935070">
    <w:abstractNumId w:val="62"/>
  </w:num>
  <w:num w:numId="23" w16cid:durableId="1175221535">
    <w:abstractNumId w:val="73"/>
  </w:num>
  <w:num w:numId="24" w16cid:durableId="1373577038">
    <w:abstractNumId w:val="37"/>
  </w:num>
  <w:num w:numId="25" w16cid:durableId="246840917">
    <w:abstractNumId w:val="49"/>
  </w:num>
  <w:num w:numId="26" w16cid:durableId="325211955">
    <w:abstractNumId w:val="21"/>
  </w:num>
  <w:num w:numId="27" w16cid:durableId="768627279">
    <w:abstractNumId w:val="57"/>
  </w:num>
  <w:num w:numId="28" w16cid:durableId="252903486">
    <w:abstractNumId w:val="74"/>
  </w:num>
  <w:num w:numId="29" w16cid:durableId="1453399832">
    <w:abstractNumId w:val="10"/>
  </w:num>
  <w:num w:numId="30" w16cid:durableId="64374206">
    <w:abstractNumId w:val="36"/>
  </w:num>
  <w:num w:numId="31" w16cid:durableId="786003153">
    <w:abstractNumId w:val="42"/>
  </w:num>
  <w:num w:numId="32" w16cid:durableId="1285892441">
    <w:abstractNumId w:val="65"/>
  </w:num>
  <w:num w:numId="33" w16cid:durableId="1070614282">
    <w:abstractNumId w:val="27"/>
  </w:num>
  <w:num w:numId="34" w16cid:durableId="1873303945">
    <w:abstractNumId w:val="39"/>
  </w:num>
  <w:num w:numId="35" w16cid:durableId="586769080">
    <w:abstractNumId w:val="46"/>
  </w:num>
  <w:num w:numId="36" w16cid:durableId="1341617303">
    <w:abstractNumId w:val="34"/>
  </w:num>
  <w:num w:numId="37" w16cid:durableId="1992563286">
    <w:abstractNumId w:val="52"/>
  </w:num>
  <w:num w:numId="38" w16cid:durableId="1505629243">
    <w:abstractNumId w:val="17"/>
  </w:num>
  <w:num w:numId="39" w16cid:durableId="327246794">
    <w:abstractNumId w:val="56"/>
  </w:num>
  <w:num w:numId="40" w16cid:durableId="785344128">
    <w:abstractNumId w:val="18"/>
  </w:num>
  <w:num w:numId="41" w16cid:durableId="552739444">
    <w:abstractNumId w:val="23"/>
  </w:num>
  <w:num w:numId="42" w16cid:durableId="2116123899">
    <w:abstractNumId w:val="66"/>
  </w:num>
  <w:num w:numId="43" w16cid:durableId="1316447118">
    <w:abstractNumId w:val="70"/>
  </w:num>
  <w:num w:numId="44" w16cid:durableId="1655334118">
    <w:abstractNumId w:val="75"/>
  </w:num>
  <w:num w:numId="45" w16cid:durableId="1925264728">
    <w:abstractNumId w:val="16"/>
  </w:num>
  <w:num w:numId="46" w16cid:durableId="1626279073">
    <w:abstractNumId w:val="71"/>
  </w:num>
  <w:num w:numId="47" w16cid:durableId="1148588990">
    <w:abstractNumId w:val="55"/>
  </w:num>
  <w:num w:numId="48" w16cid:durableId="943924826">
    <w:abstractNumId w:val="20"/>
  </w:num>
  <w:num w:numId="49" w16cid:durableId="676232536">
    <w:abstractNumId w:val="41"/>
  </w:num>
  <w:num w:numId="50" w16cid:durableId="666980210">
    <w:abstractNumId w:val="67"/>
  </w:num>
  <w:num w:numId="51" w16cid:durableId="1897934812">
    <w:abstractNumId w:val="13"/>
  </w:num>
  <w:num w:numId="52" w16cid:durableId="364790560">
    <w:abstractNumId w:val="53"/>
  </w:num>
  <w:num w:numId="53" w16cid:durableId="203710832">
    <w:abstractNumId w:val="29"/>
  </w:num>
  <w:num w:numId="54" w16cid:durableId="251476522">
    <w:abstractNumId w:val="15"/>
  </w:num>
  <w:num w:numId="55" w16cid:durableId="2098136309">
    <w:abstractNumId w:val="24"/>
  </w:num>
  <w:num w:numId="56" w16cid:durableId="61296524">
    <w:abstractNumId w:val="61"/>
  </w:num>
  <w:num w:numId="57" w16cid:durableId="2082672620">
    <w:abstractNumId w:val="69"/>
  </w:num>
  <w:num w:numId="58" w16cid:durableId="681664133">
    <w:abstractNumId w:val="14"/>
  </w:num>
  <w:num w:numId="59" w16cid:durableId="1426416184">
    <w:abstractNumId w:val="45"/>
  </w:num>
  <w:num w:numId="60" w16cid:durableId="1941373440">
    <w:abstractNumId w:val="48"/>
  </w:num>
  <w:num w:numId="61" w16cid:durableId="1179194302">
    <w:abstractNumId w:val="31"/>
  </w:num>
  <w:num w:numId="62" w16cid:durableId="469640085">
    <w:abstractNumId w:val="76"/>
  </w:num>
  <w:num w:numId="63" w16cid:durableId="288782707">
    <w:abstractNumId w:val="44"/>
  </w:num>
  <w:num w:numId="64" w16cid:durableId="1160971540">
    <w:abstractNumId w:val="64"/>
  </w:num>
  <w:num w:numId="65" w16cid:durableId="691149278">
    <w:abstractNumId w:val="33"/>
  </w:num>
  <w:num w:numId="66" w16cid:durableId="135224717">
    <w:abstractNumId w:val="30"/>
  </w:num>
  <w:num w:numId="67" w16cid:durableId="1902594502">
    <w:abstractNumId w:val="35"/>
  </w:num>
  <w:num w:numId="68" w16cid:durableId="1924559803">
    <w:abstractNumId w:val="68"/>
  </w:num>
  <w:num w:numId="69" w16cid:durableId="352339350">
    <w:abstractNumId w:val="63"/>
  </w:num>
  <w:num w:numId="70" w16cid:durableId="760566401">
    <w:abstractNumId w:val="60"/>
  </w:num>
  <w:num w:numId="71" w16cid:durableId="24333033">
    <w:abstractNumId w:val="72"/>
  </w:num>
  <w:num w:numId="72" w16cid:durableId="1387100644">
    <w:abstractNumId w:val="28"/>
  </w:num>
  <w:num w:numId="73" w16cid:durableId="1393848919">
    <w:abstractNumId w:val="12"/>
  </w:num>
  <w:num w:numId="74" w16cid:durableId="852765951">
    <w:abstractNumId w:val="59"/>
  </w:num>
  <w:num w:numId="75" w16cid:durableId="1816296399">
    <w:abstractNumId w:val="50"/>
  </w:num>
  <w:num w:numId="76" w16cid:durableId="1681590563">
    <w:abstractNumId w:val="25"/>
  </w:num>
  <w:num w:numId="77" w16cid:durableId="9995802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A"/>
    <w:rsid w:val="00004280"/>
    <w:rsid w:val="00017287"/>
    <w:rsid w:val="00034AB0"/>
    <w:rsid w:val="00040400"/>
    <w:rsid w:val="00070635"/>
    <w:rsid w:val="00086F42"/>
    <w:rsid w:val="00087564"/>
    <w:rsid w:val="00095E89"/>
    <w:rsid w:val="000A5E34"/>
    <w:rsid w:val="000A6124"/>
    <w:rsid w:val="000B449E"/>
    <w:rsid w:val="000D0BE4"/>
    <w:rsid w:val="000D0F75"/>
    <w:rsid w:val="000F16E9"/>
    <w:rsid w:val="0010085E"/>
    <w:rsid w:val="00152ABB"/>
    <w:rsid w:val="00155201"/>
    <w:rsid w:val="00171F7A"/>
    <w:rsid w:val="001B4054"/>
    <w:rsid w:val="001C317E"/>
    <w:rsid w:val="001C7985"/>
    <w:rsid w:val="00211F0A"/>
    <w:rsid w:val="0021674E"/>
    <w:rsid w:val="00216A2F"/>
    <w:rsid w:val="00221BCA"/>
    <w:rsid w:val="002251AB"/>
    <w:rsid w:val="00237C64"/>
    <w:rsid w:val="00237E08"/>
    <w:rsid w:val="00254C5A"/>
    <w:rsid w:val="00297872"/>
    <w:rsid w:val="002B592C"/>
    <w:rsid w:val="002C7AB6"/>
    <w:rsid w:val="002E4A2B"/>
    <w:rsid w:val="002F7916"/>
    <w:rsid w:val="003019F6"/>
    <w:rsid w:val="00304522"/>
    <w:rsid w:val="00327C1C"/>
    <w:rsid w:val="00331526"/>
    <w:rsid w:val="00345387"/>
    <w:rsid w:val="00350266"/>
    <w:rsid w:val="003548A0"/>
    <w:rsid w:val="00375FD5"/>
    <w:rsid w:val="00391786"/>
    <w:rsid w:val="003A65FF"/>
    <w:rsid w:val="003C2169"/>
    <w:rsid w:val="003D77FD"/>
    <w:rsid w:val="003E380B"/>
    <w:rsid w:val="003E7481"/>
    <w:rsid w:val="003F1A7A"/>
    <w:rsid w:val="00415660"/>
    <w:rsid w:val="0042602B"/>
    <w:rsid w:val="0042744C"/>
    <w:rsid w:val="0043618C"/>
    <w:rsid w:val="00445B24"/>
    <w:rsid w:val="00454704"/>
    <w:rsid w:val="00454E31"/>
    <w:rsid w:val="00472084"/>
    <w:rsid w:val="0049334C"/>
    <w:rsid w:val="004B6599"/>
    <w:rsid w:val="004C0CD5"/>
    <w:rsid w:val="004C70B2"/>
    <w:rsid w:val="004F54A8"/>
    <w:rsid w:val="005015B4"/>
    <w:rsid w:val="00512893"/>
    <w:rsid w:val="005306AF"/>
    <w:rsid w:val="00531FED"/>
    <w:rsid w:val="00534BD6"/>
    <w:rsid w:val="00552E80"/>
    <w:rsid w:val="00584934"/>
    <w:rsid w:val="00593297"/>
    <w:rsid w:val="005A62F3"/>
    <w:rsid w:val="005B55C4"/>
    <w:rsid w:val="00606123"/>
    <w:rsid w:val="00626109"/>
    <w:rsid w:val="006458C2"/>
    <w:rsid w:val="00646A8B"/>
    <w:rsid w:val="00647C4D"/>
    <w:rsid w:val="0067395F"/>
    <w:rsid w:val="00687DD7"/>
    <w:rsid w:val="006A1DB1"/>
    <w:rsid w:val="006A4318"/>
    <w:rsid w:val="006D29C0"/>
    <w:rsid w:val="006D3918"/>
    <w:rsid w:val="006D6F2C"/>
    <w:rsid w:val="006F311D"/>
    <w:rsid w:val="00722320"/>
    <w:rsid w:val="007311E6"/>
    <w:rsid w:val="00737EC9"/>
    <w:rsid w:val="00752FAA"/>
    <w:rsid w:val="00753D01"/>
    <w:rsid w:val="0076054F"/>
    <w:rsid w:val="00764BDC"/>
    <w:rsid w:val="00774291"/>
    <w:rsid w:val="00787A76"/>
    <w:rsid w:val="007933A2"/>
    <w:rsid w:val="007A3E7E"/>
    <w:rsid w:val="007A565C"/>
    <w:rsid w:val="007B1C79"/>
    <w:rsid w:val="007C4C0D"/>
    <w:rsid w:val="007E780A"/>
    <w:rsid w:val="007F7279"/>
    <w:rsid w:val="00806731"/>
    <w:rsid w:val="00806E2F"/>
    <w:rsid w:val="00807223"/>
    <w:rsid w:val="00814848"/>
    <w:rsid w:val="00822233"/>
    <w:rsid w:val="008427DD"/>
    <w:rsid w:val="00850455"/>
    <w:rsid w:val="0085054B"/>
    <w:rsid w:val="00855B23"/>
    <w:rsid w:val="00866763"/>
    <w:rsid w:val="00874B05"/>
    <w:rsid w:val="00880E5E"/>
    <w:rsid w:val="008867E5"/>
    <w:rsid w:val="0089188C"/>
    <w:rsid w:val="008937F5"/>
    <w:rsid w:val="008B1772"/>
    <w:rsid w:val="008B449E"/>
    <w:rsid w:val="008D7952"/>
    <w:rsid w:val="008E5039"/>
    <w:rsid w:val="008E6971"/>
    <w:rsid w:val="008F0AF6"/>
    <w:rsid w:val="009034D2"/>
    <w:rsid w:val="0090723B"/>
    <w:rsid w:val="00926936"/>
    <w:rsid w:val="00937B2C"/>
    <w:rsid w:val="009457CB"/>
    <w:rsid w:val="00993563"/>
    <w:rsid w:val="009A2574"/>
    <w:rsid w:val="009A5809"/>
    <w:rsid w:val="009D1253"/>
    <w:rsid w:val="00A17685"/>
    <w:rsid w:val="00A22FFD"/>
    <w:rsid w:val="00A237ED"/>
    <w:rsid w:val="00A33479"/>
    <w:rsid w:val="00A37ABB"/>
    <w:rsid w:val="00A426B1"/>
    <w:rsid w:val="00A51DFC"/>
    <w:rsid w:val="00A60DDD"/>
    <w:rsid w:val="00A61D66"/>
    <w:rsid w:val="00A65F9C"/>
    <w:rsid w:val="00A6658D"/>
    <w:rsid w:val="00A75CC6"/>
    <w:rsid w:val="00A9474C"/>
    <w:rsid w:val="00A96976"/>
    <w:rsid w:val="00AA07E9"/>
    <w:rsid w:val="00AD6BBD"/>
    <w:rsid w:val="00AE6821"/>
    <w:rsid w:val="00B04B68"/>
    <w:rsid w:val="00B07DC1"/>
    <w:rsid w:val="00B21634"/>
    <w:rsid w:val="00B24B8F"/>
    <w:rsid w:val="00B46724"/>
    <w:rsid w:val="00B92139"/>
    <w:rsid w:val="00B94258"/>
    <w:rsid w:val="00BB2569"/>
    <w:rsid w:val="00BC46CC"/>
    <w:rsid w:val="00BC4724"/>
    <w:rsid w:val="00BC49B3"/>
    <w:rsid w:val="00BC5B9D"/>
    <w:rsid w:val="00BE0408"/>
    <w:rsid w:val="00BF285C"/>
    <w:rsid w:val="00BF5934"/>
    <w:rsid w:val="00C41B8D"/>
    <w:rsid w:val="00C42E54"/>
    <w:rsid w:val="00C806FC"/>
    <w:rsid w:val="00CA3AE3"/>
    <w:rsid w:val="00CA55BD"/>
    <w:rsid w:val="00CC79A6"/>
    <w:rsid w:val="00CF2AF8"/>
    <w:rsid w:val="00CF3B78"/>
    <w:rsid w:val="00CF7E8D"/>
    <w:rsid w:val="00D213DA"/>
    <w:rsid w:val="00D5153B"/>
    <w:rsid w:val="00DB54D1"/>
    <w:rsid w:val="00DB77BD"/>
    <w:rsid w:val="00DC0534"/>
    <w:rsid w:val="00E013F0"/>
    <w:rsid w:val="00E03F16"/>
    <w:rsid w:val="00E1091D"/>
    <w:rsid w:val="00E23ED8"/>
    <w:rsid w:val="00E54E38"/>
    <w:rsid w:val="00E5529E"/>
    <w:rsid w:val="00E57450"/>
    <w:rsid w:val="00E768A2"/>
    <w:rsid w:val="00E84801"/>
    <w:rsid w:val="00EA2840"/>
    <w:rsid w:val="00EB1AD0"/>
    <w:rsid w:val="00EE7871"/>
    <w:rsid w:val="00F75719"/>
    <w:rsid w:val="00F86B88"/>
    <w:rsid w:val="00F90F3E"/>
    <w:rsid w:val="00FA6BB7"/>
    <w:rsid w:val="00FC324B"/>
    <w:rsid w:val="00FC69F5"/>
    <w:rsid w:val="00FC6AC8"/>
    <w:rsid w:val="00FE5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FC59"/>
  <w15:chartTrackingRefBased/>
  <w15:docId w15:val="{C3C2B4C8-76CD-4358-B768-0BE09432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next w:val="BodyText"/>
    <w:qFormat/>
    <w:rsid w:val="00EA2840"/>
    <w:pPr>
      <w:spacing w:before="40" w:after="200" w:line="288" w:lineRule="auto"/>
    </w:pPr>
    <w:rPr>
      <w:rFonts w:ascii="Tahoma" w:hAnsi="Tahoma" w:cs="Times New Roman (Body CS)"/>
      <w:color w:val="636569"/>
      <w:sz w:val="18"/>
    </w:rPr>
  </w:style>
  <w:style w:type="paragraph" w:styleId="Heading1">
    <w:name w:val="heading 1"/>
    <w:basedOn w:val="Normal"/>
    <w:next w:val="Normal"/>
    <w:link w:val="Heading1Char"/>
    <w:uiPriority w:val="9"/>
    <w:qFormat/>
    <w:rsid w:val="000F16E9"/>
    <w:pPr>
      <w:keepNext/>
      <w:keepLines/>
      <w:numPr>
        <w:numId w:val="16"/>
      </w:numPr>
      <w:spacing w:before="360" w:after="240"/>
      <w:outlineLvl w:val="0"/>
    </w:pPr>
    <w:rPr>
      <w:rFonts w:eastAsiaTheme="majorEastAsia" w:cstheme="majorBidi"/>
      <w:b/>
      <w:color w:val="0AA7E0"/>
      <w:sz w:val="40"/>
      <w:szCs w:val="32"/>
    </w:rPr>
  </w:style>
  <w:style w:type="paragraph" w:styleId="Heading2">
    <w:name w:val="heading 2"/>
    <w:aliases w:val="PHN Sub Heading"/>
    <w:basedOn w:val="Normal"/>
    <w:next w:val="Normal"/>
    <w:link w:val="Heading2Char"/>
    <w:uiPriority w:val="9"/>
    <w:unhideWhenUsed/>
    <w:qFormat/>
    <w:rsid w:val="007A3E7E"/>
    <w:pPr>
      <w:keepNext/>
      <w:keepLines/>
      <w:spacing w:before="360" w:after="100"/>
      <w:outlineLvl w:val="1"/>
    </w:pPr>
    <w:rPr>
      <w:rFonts w:eastAsiaTheme="majorEastAsia" w:cstheme="majorBidi"/>
      <w:b/>
      <w:color w:val="003D69"/>
      <w:sz w:val="22"/>
      <w:szCs w:val="26"/>
    </w:rPr>
  </w:style>
  <w:style w:type="paragraph" w:styleId="Heading3">
    <w:name w:val="heading 3"/>
    <w:basedOn w:val="Normal"/>
    <w:next w:val="Normal"/>
    <w:link w:val="Heading3Char"/>
    <w:uiPriority w:val="9"/>
    <w:semiHidden/>
    <w:unhideWhenUsed/>
    <w:rsid w:val="00E013F0"/>
    <w:pPr>
      <w:keepNext/>
      <w:keepLines/>
      <w:spacing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E013F0"/>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634"/>
    <w:pPr>
      <w:tabs>
        <w:tab w:val="center" w:pos="4513"/>
        <w:tab w:val="right" w:pos="9026"/>
      </w:tabs>
    </w:pPr>
  </w:style>
  <w:style w:type="character" w:customStyle="1" w:styleId="HeaderChar">
    <w:name w:val="Header Char"/>
    <w:basedOn w:val="DefaultParagraphFont"/>
    <w:link w:val="Header"/>
    <w:uiPriority w:val="99"/>
    <w:rsid w:val="00B21634"/>
  </w:style>
  <w:style w:type="paragraph" w:styleId="Footer">
    <w:name w:val="footer"/>
    <w:basedOn w:val="Normal"/>
    <w:link w:val="FooterChar"/>
    <w:uiPriority w:val="99"/>
    <w:unhideWhenUsed/>
    <w:rsid w:val="00B21634"/>
    <w:pPr>
      <w:tabs>
        <w:tab w:val="center" w:pos="4513"/>
        <w:tab w:val="right" w:pos="9026"/>
      </w:tabs>
    </w:pPr>
  </w:style>
  <w:style w:type="character" w:customStyle="1" w:styleId="FooterChar">
    <w:name w:val="Footer Char"/>
    <w:basedOn w:val="DefaultParagraphFont"/>
    <w:link w:val="Footer"/>
    <w:uiPriority w:val="99"/>
    <w:rsid w:val="00B21634"/>
  </w:style>
  <w:style w:type="character" w:customStyle="1" w:styleId="Heading1Char">
    <w:name w:val="Heading 1 Char"/>
    <w:basedOn w:val="DefaultParagraphFont"/>
    <w:link w:val="Heading1"/>
    <w:uiPriority w:val="9"/>
    <w:rsid w:val="000F16E9"/>
    <w:rPr>
      <w:rFonts w:ascii="Tahoma" w:eastAsiaTheme="majorEastAsia" w:hAnsi="Tahoma" w:cstheme="majorBidi"/>
      <w:b/>
      <w:color w:val="0AA7E0"/>
      <w:sz w:val="40"/>
      <w:szCs w:val="32"/>
    </w:rPr>
  </w:style>
  <w:style w:type="paragraph" w:styleId="ListParagraph">
    <w:name w:val="List Paragraph"/>
    <w:aliases w:val="List Paragraph1,Recommendation,PHN Body,standard lewis,Figure_name,Numbered Indented Text,Bullet- First level,List NUmber,Listenabsatz1,lp1,List Paragraph11,NAST Quote,Bullet point,List Paragraph Number,L,Bullet Point"/>
    <w:basedOn w:val="Normal"/>
    <w:link w:val="ListParagraphChar"/>
    <w:uiPriority w:val="34"/>
    <w:qFormat/>
    <w:rsid w:val="00B04B68"/>
    <w:pPr>
      <w:ind w:left="720"/>
      <w:contextualSpacing/>
    </w:pPr>
  </w:style>
  <w:style w:type="character" w:customStyle="1" w:styleId="Heading2Char">
    <w:name w:val="Heading 2 Char"/>
    <w:aliases w:val="PHN Sub Heading Char"/>
    <w:basedOn w:val="DefaultParagraphFont"/>
    <w:link w:val="Heading2"/>
    <w:uiPriority w:val="9"/>
    <w:rsid w:val="007A3E7E"/>
    <w:rPr>
      <w:rFonts w:ascii="Tahoma" w:eastAsiaTheme="majorEastAsia" w:hAnsi="Tahoma" w:cstheme="majorBidi"/>
      <w:b/>
      <w:color w:val="003D69"/>
      <w:sz w:val="22"/>
      <w:szCs w:val="26"/>
    </w:rPr>
  </w:style>
  <w:style w:type="paragraph" w:styleId="Subtitle">
    <w:name w:val="Subtitle"/>
    <w:basedOn w:val="Normal"/>
    <w:next w:val="Normal"/>
    <w:link w:val="SubtitleChar"/>
    <w:uiPriority w:val="11"/>
    <w:rsid w:val="00B04B6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04B68"/>
    <w:rPr>
      <w:rFonts w:eastAsiaTheme="minorEastAsia"/>
      <w:color w:val="5A5A5A" w:themeColor="text1" w:themeTint="A5"/>
      <w:spacing w:val="15"/>
      <w:sz w:val="22"/>
      <w:szCs w:val="22"/>
    </w:rPr>
  </w:style>
  <w:style w:type="table" w:styleId="TableGrid">
    <w:name w:val="Table Grid"/>
    <w:basedOn w:val="TableNormal"/>
    <w:uiPriority w:val="39"/>
    <w:rsid w:val="00350266"/>
    <w:pPr>
      <w:spacing w:line="160" w:lineRule="exact"/>
      <w:ind w:left="227"/>
    </w:pPr>
    <w:rPr>
      <w:rFonts w:ascii="Tahoma" w:hAnsi="Tahoma" w:cs="Times New Roman (Body CS)"/>
      <w:color w:val="FFFFFF"/>
      <w:sz w:val="18"/>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FD5"/>
      <w:vAlign w:val="center"/>
    </w:tcPr>
    <w:tblStylePr w:type="firstRow">
      <w:pPr>
        <w:wordWrap/>
        <w:jc w:val="left"/>
      </w:pPr>
      <w:rPr>
        <w:rFonts w:ascii="Tahoma" w:hAnsi="Tahoma"/>
        <w:b/>
        <w:i w:val="0"/>
        <w:caps w:val="0"/>
        <w:smallCaps w:val="0"/>
        <w:strike w:val="0"/>
        <w:dstrike w:val="0"/>
        <w:vanish w:val="0"/>
        <w:color w:val="FFFFFF"/>
        <w:sz w:val="18"/>
        <w:vertAlign w:val="baseline"/>
      </w:rPr>
      <w:tblPr/>
      <w:tcPr>
        <w:shd w:val="clear" w:color="auto" w:fill="0AA7E0"/>
      </w:tcPr>
    </w:tblStylePr>
    <w:tblStylePr w:type="lastRow">
      <w:rPr>
        <w:rFonts w:ascii="Tahoma" w:hAnsi="Tahoma"/>
      </w:rPr>
      <w:tblPr/>
      <w:tcPr>
        <w:shd w:val="clear" w:color="auto" w:fill="0AA7E0"/>
      </w:tcPr>
    </w:tblStylePr>
    <w:tblStylePr w:type="firstCol">
      <w:pPr>
        <w:wordWrap/>
        <w:spacing w:beforeLines="0" w:before="60" w:beforeAutospacing="0" w:afterLines="60" w:after="60" w:afterAutospacing="0" w:line="40" w:lineRule="auto"/>
        <w:jc w:val="left"/>
      </w:pPr>
      <w:rPr>
        <w:rFonts w:ascii="Tahoma" w:hAnsi="Tahoma"/>
        <w:b/>
        <w:sz w:val="18"/>
      </w:rPr>
      <w:tblPr/>
      <w:tcPr>
        <w:shd w:val="clear" w:color="auto" w:fill="00AAE6"/>
      </w:tcPr>
    </w:tblStylePr>
    <w:tblStylePr w:type="band1Horz">
      <w:tblPr/>
      <w:tcPr>
        <w:shd w:val="clear" w:color="auto" w:fill="84D3F0"/>
      </w:tcPr>
    </w:tblStylePr>
    <w:tblStylePr w:type="band2Horz">
      <w:tblPr/>
      <w:tcPr>
        <w:shd w:val="clear" w:color="auto" w:fill="CEEDF9"/>
      </w:tcPr>
    </w:tblStylePr>
  </w:style>
  <w:style w:type="table" w:styleId="PlainTable2">
    <w:name w:val="Plain Table 2"/>
    <w:basedOn w:val="TableNormal"/>
    <w:uiPriority w:val="42"/>
    <w:rsid w:val="005A62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2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semiHidden/>
    <w:unhideWhenUsed/>
    <w:rsid w:val="00880E5E"/>
  </w:style>
  <w:style w:type="table" w:styleId="PlainTable4">
    <w:name w:val="Plain Table 4"/>
    <w:basedOn w:val="TableNormal"/>
    <w:uiPriority w:val="44"/>
    <w:rsid w:val="005A62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2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A62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2F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53D01"/>
    <w:rPr>
      <w:color w:val="0563C1" w:themeColor="hyperlink"/>
      <w:u w:val="single"/>
    </w:rPr>
  </w:style>
  <w:style w:type="paragraph" w:styleId="TOC1">
    <w:name w:val="toc 1"/>
    <w:basedOn w:val="Normal"/>
    <w:next w:val="Normal"/>
    <w:autoRedefine/>
    <w:uiPriority w:val="39"/>
    <w:unhideWhenUsed/>
    <w:rsid w:val="0021674E"/>
    <w:pPr>
      <w:tabs>
        <w:tab w:val="right" w:leader="underscore" w:pos="8720"/>
      </w:tabs>
      <w:spacing w:after="100" w:line="260" w:lineRule="exact"/>
      <w:ind w:left="425" w:hanging="425"/>
    </w:pPr>
    <w:rPr>
      <w:rFonts w:cstheme="minorBidi"/>
      <w:b/>
      <w:noProof/>
      <w:color w:val="003D69"/>
      <w:szCs w:val="22"/>
      <w:lang w:val="en-US" w:eastAsia="en-GB"/>
    </w:rPr>
  </w:style>
  <w:style w:type="paragraph" w:styleId="TOC2">
    <w:name w:val="toc 2"/>
    <w:basedOn w:val="Normal"/>
    <w:next w:val="Normal"/>
    <w:autoRedefine/>
    <w:uiPriority w:val="39"/>
    <w:unhideWhenUsed/>
    <w:rsid w:val="00753D01"/>
    <w:pPr>
      <w:tabs>
        <w:tab w:val="right" w:leader="underscore" w:pos="8721"/>
      </w:tabs>
      <w:spacing w:after="100" w:line="260" w:lineRule="exact"/>
      <w:ind w:left="442"/>
    </w:pPr>
    <w:rPr>
      <w:rFonts w:cstheme="minorBidi"/>
      <w:noProof/>
      <w:szCs w:val="22"/>
      <w:lang w:val="en-US"/>
    </w:rPr>
  </w:style>
  <w:style w:type="paragraph" w:styleId="Revision">
    <w:name w:val="Revision"/>
    <w:hidden/>
    <w:uiPriority w:val="99"/>
    <w:semiHidden/>
    <w:rsid w:val="00752FAA"/>
    <w:rPr>
      <w:rFonts w:ascii="Tahoma" w:hAnsi="Tahoma" w:cs="Times New Roman (Body CS)"/>
      <w:color w:val="636569"/>
      <w:sz w:val="18"/>
    </w:rPr>
  </w:style>
  <w:style w:type="paragraph" w:customStyle="1" w:styleId="IndentBody">
    <w:name w:val="Indent Body"/>
    <w:basedOn w:val="Normal"/>
    <w:link w:val="IndentBodyChar"/>
    <w:rsid w:val="00753D01"/>
    <w:pPr>
      <w:spacing w:line="260" w:lineRule="exact"/>
      <w:ind w:firstLine="567"/>
    </w:pPr>
    <w:rPr>
      <w:rFonts w:cstheme="minorBidi"/>
      <w:color w:val="auto"/>
      <w:szCs w:val="22"/>
      <w:lang w:val="en-US"/>
    </w:rPr>
  </w:style>
  <w:style w:type="character" w:customStyle="1" w:styleId="IndentBodyChar">
    <w:name w:val="Indent Body Char"/>
    <w:basedOn w:val="DefaultParagraphFont"/>
    <w:link w:val="IndentBody"/>
    <w:rsid w:val="00753D01"/>
    <w:rPr>
      <w:rFonts w:ascii="Tahoma" w:hAnsi="Tahoma"/>
      <w:sz w:val="18"/>
      <w:szCs w:val="22"/>
      <w:lang w:val="en-US"/>
    </w:rPr>
  </w:style>
  <w:style w:type="paragraph" w:customStyle="1" w:styleId="BulletListStyle">
    <w:name w:val="Bullet List Style"/>
    <w:basedOn w:val="Normal"/>
    <w:link w:val="BulletListStyleChar"/>
    <w:qFormat/>
    <w:rsid w:val="00EA2840"/>
    <w:pPr>
      <w:numPr>
        <w:numId w:val="2"/>
      </w:numPr>
      <w:spacing w:line="260" w:lineRule="exact"/>
      <w:ind w:left="907" w:hanging="340"/>
    </w:pPr>
    <w:rPr>
      <w:rFonts w:cstheme="minorBidi"/>
      <w:szCs w:val="22"/>
      <w:lang w:val="en"/>
    </w:rPr>
  </w:style>
  <w:style w:type="character" w:customStyle="1" w:styleId="BulletListStyleChar">
    <w:name w:val="Bullet List Style Char"/>
    <w:basedOn w:val="DefaultParagraphFont"/>
    <w:link w:val="BulletListStyle"/>
    <w:rsid w:val="00EA2840"/>
    <w:rPr>
      <w:rFonts w:ascii="Tahoma" w:hAnsi="Tahoma"/>
      <w:color w:val="636569"/>
      <w:sz w:val="18"/>
      <w:szCs w:val="22"/>
      <w:lang w:val="en"/>
    </w:rPr>
  </w:style>
  <w:style w:type="paragraph" w:customStyle="1" w:styleId="BodyText1">
    <w:name w:val="Body Text1"/>
    <w:basedOn w:val="IndentBody"/>
    <w:link w:val="BodyText1Char"/>
    <w:rsid w:val="00753D01"/>
    <w:pPr>
      <w:ind w:firstLine="0"/>
    </w:pPr>
    <w:rPr>
      <w:color w:val="636569"/>
    </w:rPr>
  </w:style>
  <w:style w:type="character" w:customStyle="1" w:styleId="BodyText1Char">
    <w:name w:val="Body Text1 Char"/>
    <w:basedOn w:val="IndentBodyChar"/>
    <w:link w:val="BodyText1"/>
    <w:rsid w:val="00753D01"/>
    <w:rPr>
      <w:rFonts w:ascii="Tahoma" w:hAnsi="Tahoma"/>
      <w:color w:val="636569"/>
      <w:sz w:val="18"/>
      <w:szCs w:val="22"/>
      <w:lang w:val="en-US"/>
    </w:rPr>
  </w:style>
  <w:style w:type="table" w:styleId="TableGridLight">
    <w:name w:val="Grid Table Light"/>
    <w:basedOn w:val="TableNormal"/>
    <w:uiPriority w:val="40"/>
    <w:rsid w:val="008072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rsid w:val="0033152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31526"/>
    <w:rPr>
      <w:rFonts w:asciiTheme="majorHAnsi" w:eastAsiaTheme="majorEastAsia" w:hAnsiTheme="majorHAnsi" w:cstheme="majorBidi"/>
      <w:spacing w:val="-10"/>
      <w:kern w:val="28"/>
      <w:sz w:val="56"/>
      <w:szCs w:val="56"/>
    </w:rPr>
  </w:style>
  <w:style w:type="table" w:customStyle="1" w:styleId="TR">
    <w:name w:val="TR"/>
    <w:basedOn w:val="TableNormal"/>
    <w:uiPriority w:val="99"/>
    <w:rsid w:val="002C7AB6"/>
    <w:tblPr/>
  </w:style>
  <w:style w:type="paragraph" w:styleId="BodyText">
    <w:name w:val="Body Text"/>
    <w:basedOn w:val="Normal"/>
    <w:link w:val="BodyTextChar"/>
    <w:uiPriority w:val="99"/>
    <w:unhideWhenUsed/>
    <w:rsid w:val="0076054F"/>
    <w:pPr>
      <w:spacing w:after="120"/>
    </w:pPr>
  </w:style>
  <w:style w:type="character" w:customStyle="1" w:styleId="BodyTextChar">
    <w:name w:val="Body Text Char"/>
    <w:basedOn w:val="DefaultParagraphFont"/>
    <w:link w:val="BodyText"/>
    <w:uiPriority w:val="99"/>
    <w:rsid w:val="0076054F"/>
    <w:rPr>
      <w:rFonts w:ascii="Tahoma" w:hAnsi="Tahoma" w:cs="Times New Roman (Body CS)"/>
      <w:color w:val="636569"/>
      <w:sz w:val="18"/>
    </w:rPr>
  </w:style>
  <w:style w:type="character" w:customStyle="1" w:styleId="Heading3Char">
    <w:name w:val="Heading 3 Char"/>
    <w:basedOn w:val="DefaultParagraphFont"/>
    <w:link w:val="Heading3"/>
    <w:uiPriority w:val="9"/>
    <w:semiHidden/>
    <w:rsid w:val="00E013F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013F0"/>
    <w:rPr>
      <w:rFonts w:asciiTheme="majorHAnsi" w:eastAsiaTheme="majorEastAsia" w:hAnsiTheme="majorHAnsi" w:cstheme="majorBidi"/>
      <w:i/>
      <w:iCs/>
      <w:color w:val="2F5496" w:themeColor="accent1" w:themeShade="BF"/>
      <w:sz w:val="18"/>
    </w:rPr>
  </w:style>
  <w:style w:type="numbering" w:customStyle="1" w:styleId="NEWListNumber">
    <w:name w:val="NEW List Number"/>
    <w:uiPriority w:val="99"/>
    <w:rsid w:val="002B592C"/>
    <w:pPr>
      <w:numPr>
        <w:numId w:val="16"/>
      </w:numPr>
    </w:pPr>
  </w:style>
  <w:style w:type="numbering" w:customStyle="1" w:styleId="LIST">
    <w:name w:val="LIST!!!!"/>
    <w:uiPriority w:val="99"/>
    <w:rsid w:val="002B592C"/>
    <w:pPr>
      <w:numPr>
        <w:numId w:val="17"/>
      </w:numPr>
    </w:pPr>
  </w:style>
  <w:style w:type="numbering" w:customStyle="1" w:styleId="Style1DE">
    <w:name w:val="Style1DE"/>
    <w:uiPriority w:val="99"/>
    <w:rsid w:val="002B592C"/>
    <w:pPr>
      <w:numPr>
        <w:numId w:val="18"/>
      </w:numPr>
    </w:pPr>
  </w:style>
  <w:style w:type="numbering" w:customStyle="1" w:styleId="LISTNUMBERFINAL">
    <w:name w:val="LIST NUMBER FINAL"/>
    <w:uiPriority w:val="99"/>
    <w:rsid w:val="002B592C"/>
    <w:pPr>
      <w:numPr>
        <w:numId w:val="20"/>
      </w:numPr>
    </w:pPr>
  </w:style>
  <w:style w:type="character" w:customStyle="1" w:styleId="ListParagraphChar">
    <w:name w:val="List Paragraph Char"/>
    <w:aliases w:val="List Paragraph1 Char,Recommendation Char,PHN Body Char,standard lewis Char,Figure_name Char,Numbered Indented Text Char,Bullet- First level Char,List NUmber Char,Listenabsatz1 Char,lp1 Char,List Paragraph11 Char,NAST Quote Char"/>
    <w:link w:val="ListParagraph"/>
    <w:uiPriority w:val="34"/>
    <w:rsid w:val="00552E80"/>
    <w:rPr>
      <w:rFonts w:ascii="Tahoma" w:hAnsi="Tahoma" w:cs="Times New Roman (Body CS)"/>
      <w:color w:val="636569"/>
      <w:sz w:val="18"/>
    </w:rPr>
  </w:style>
  <w:style w:type="character" w:styleId="UnresolvedMention">
    <w:name w:val="Unresolved Mention"/>
    <w:basedOn w:val="DefaultParagraphFont"/>
    <w:uiPriority w:val="99"/>
    <w:semiHidden/>
    <w:unhideWhenUsed/>
    <w:rsid w:val="00BB2569"/>
    <w:rPr>
      <w:color w:val="605E5C"/>
      <w:shd w:val="clear" w:color="auto" w:fill="E1DFDD"/>
    </w:rPr>
  </w:style>
  <w:style w:type="character" w:styleId="Strong">
    <w:name w:val="Strong"/>
    <w:basedOn w:val="DefaultParagraphFont"/>
    <w:uiPriority w:val="22"/>
    <w:qFormat/>
    <w:rsid w:val="006D3918"/>
    <w:rPr>
      <w:b/>
      <w:bCs/>
    </w:rPr>
  </w:style>
  <w:style w:type="character" w:customStyle="1" w:styleId="wysiwyg-color-black">
    <w:name w:val="wysiwyg-color-black"/>
    <w:basedOn w:val="DefaultParagraphFont"/>
    <w:rsid w:val="006D3918"/>
  </w:style>
  <w:style w:type="table" w:customStyle="1" w:styleId="TableGrid1">
    <w:name w:val="Table Grid1"/>
    <w:basedOn w:val="TableNormal"/>
    <w:next w:val="TableGrid"/>
    <w:uiPriority w:val="39"/>
    <w:rsid w:val="00CF2AF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next w:val="GridTable4-Accent4"/>
    <w:uiPriority w:val="49"/>
    <w:rsid w:val="0090723B"/>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4">
    <w:name w:val="Grid Table 4 Accent 4"/>
    <w:basedOn w:val="TableNormal"/>
    <w:uiPriority w:val="49"/>
    <w:rsid w:val="0090723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327C1C"/>
    <w:pPr>
      <w:spacing w:before="100" w:beforeAutospacing="1" w:after="100" w:afterAutospacing="1" w:line="240" w:lineRule="auto"/>
    </w:pPr>
    <w:rPr>
      <w:rFonts w:ascii="Times New Roman" w:eastAsia="Times New Roman" w:hAnsi="Times New Roman" w:cs="Times New Roman"/>
      <w:color w:val="404040"/>
      <w:sz w:val="24"/>
      <w:lang w:eastAsia="en-AU"/>
    </w:rPr>
  </w:style>
  <w:style w:type="paragraph" w:customStyle="1" w:styleId="checkboxindent">
    <w:name w:val="checkbox indent"/>
    <w:basedOn w:val="Normal"/>
    <w:qFormat/>
    <w:rsid w:val="00327C1C"/>
    <w:pPr>
      <w:spacing w:before="100" w:after="80" w:line="259" w:lineRule="auto"/>
      <w:ind w:left="357" w:hanging="357"/>
    </w:pPr>
    <w:rPr>
      <w:rFonts w:asciiTheme="minorHAnsi" w:eastAsia="Arial" w:hAnsiTheme="minorHAnsi" w:cs="Arial"/>
      <w:color w:val="auto"/>
      <w:sz w:val="22"/>
      <w:szCs w:val="22"/>
      <w:lang w:val="en-US"/>
    </w:rPr>
  </w:style>
  <w:style w:type="character" w:styleId="FollowedHyperlink">
    <w:name w:val="FollowedHyperlink"/>
    <w:basedOn w:val="DefaultParagraphFont"/>
    <w:uiPriority w:val="99"/>
    <w:semiHidden/>
    <w:unhideWhenUsed/>
    <w:rsid w:val="00BC4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36">
      <w:bodyDiv w:val="1"/>
      <w:marLeft w:val="0"/>
      <w:marRight w:val="0"/>
      <w:marTop w:val="0"/>
      <w:marBottom w:val="0"/>
      <w:divBdr>
        <w:top w:val="none" w:sz="0" w:space="0" w:color="auto"/>
        <w:left w:val="none" w:sz="0" w:space="0" w:color="auto"/>
        <w:bottom w:val="none" w:sz="0" w:space="0" w:color="auto"/>
        <w:right w:val="none" w:sz="0" w:space="0" w:color="auto"/>
      </w:divBdr>
    </w:div>
    <w:div w:id="50157532">
      <w:bodyDiv w:val="1"/>
      <w:marLeft w:val="0"/>
      <w:marRight w:val="0"/>
      <w:marTop w:val="0"/>
      <w:marBottom w:val="0"/>
      <w:divBdr>
        <w:top w:val="none" w:sz="0" w:space="0" w:color="auto"/>
        <w:left w:val="none" w:sz="0" w:space="0" w:color="auto"/>
        <w:bottom w:val="none" w:sz="0" w:space="0" w:color="auto"/>
        <w:right w:val="none" w:sz="0" w:space="0" w:color="auto"/>
      </w:divBdr>
    </w:div>
    <w:div w:id="59905144">
      <w:bodyDiv w:val="1"/>
      <w:marLeft w:val="0"/>
      <w:marRight w:val="0"/>
      <w:marTop w:val="0"/>
      <w:marBottom w:val="0"/>
      <w:divBdr>
        <w:top w:val="none" w:sz="0" w:space="0" w:color="auto"/>
        <w:left w:val="none" w:sz="0" w:space="0" w:color="auto"/>
        <w:bottom w:val="none" w:sz="0" w:space="0" w:color="auto"/>
        <w:right w:val="none" w:sz="0" w:space="0" w:color="auto"/>
      </w:divBdr>
    </w:div>
    <w:div w:id="115560825">
      <w:bodyDiv w:val="1"/>
      <w:marLeft w:val="0"/>
      <w:marRight w:val="0"/>
      <w:marTop w:val="0"/>
      <w:marBottom w:val="0"/>
      <w:divBdr>
        <w:top w:val="none" w:sz="0" w:space="0" w:color="auto"/>
        <w:left w:val="none" w:sz="0" w:space="0" w:color="auto"/>
        <w:bottom w:val="none" w:sz="0" w:space="0" w:color="auto"/>
        <w:right w:val="none" w:sz="0" w:space="0" w:color="auto"/>
      </w:divBdr>
    </w:div>
    <w:div w:id="123087752">
      <w:bodyDiv w:val="1"/>
      <w:marLeft w:val="0"/>
      <w:marRight w:val="0"/>
      <w:marTop w:val="0"/>
      <w:marBottom w:val="0"/>
      <w:divBdr>
        <w:top w:val="none" w:sz="0" w:space="0" w:color="auto"/>
        <w:left w:val="none" w:sz="0" w:space="0" w:color="auto"/>
        <w:bottom w:val="none" w:sz="0" w:space="0" w:color="auto"/>
        <w:right w:val="none" w:sz="0" w:space="0" w:color="auto"/>
      </w:divBdr>
    </w:div>
    <w:div w:id="197012571">
      <w:bodyDiv w:val="1"/>
      <w:marLeft w:val="0"/>
      <w:marRight w:val="0"/>
      <w:marTop w:val="0"/>
      <w:marBottom w:val="0"/>
      <w:divBdr>
        <w:top w:val="none" w:sz="0" w:space="0" w:color="auto"/>
        <w:left w:val="none" w:sz="0" w:space="0" w:color="auto"/>
        <w:bottom w:val="none" w:sz="0" w:space="0" w:color="auto"/>
        <w:right w:val="none" w:sz="0" w:space="0" w:color="auto"/>
      </w:divBdr>
    </w:div>
    <w:div w:id="200092207">
      <w:bodyDiv w:val="1"/>
      <w:marLeft w:val="0"/>
      <w:marRight w:val="0"/>
      <w:marTop w:val="0"/>
      <w:marBottom w:val="0"/>
      <w:divBdr>
        <w:top w:val="none" w:sz="0" w:space="0" w:color="auto"/>
        <w:left w:val="none" w:sz="0" w:space="0" w:color="auto"/>
        <w:bottom w:val="none" w:sz="0" w:space="0" w:color="auto"/>
        <w:right w:val="none" w:sz="0" w:space="0" w:color="auto"/>
      </w:divBdr>
    </w:div>
    <w:div w:id="266737253">
      <w:bodyDiv w:val="1"/>
      <w:marLeft w:val="0"/>
      <w:marRight w:val="0"/>
      <w:marTop w:val="0"/>
      <w:marBottom w:val="0"/>
      <w:divBdr>
        <w:top w:val="none" w:sz="0" w:space="0" w:color="auto"/>
        <w:left w:val="none" w:sz="0" w:space="0" w:color="auto"/>
        <w:bottom w:val="none" w:sz="0" w:space="0" w:color="auto"/>
        <w:right w:val="none" w:sz="0" w:space="0" w:color="auto"/>
      </w:divBdr>
    </w:div>
    <w:div w:id="305400522">
      <w:bodyDiv w:val="1"/>
      <w:marLeft w:val="0"/>
      <w:marRight w:val="0"/>
      <w:marTop w:val="0"/>
      <w:marBottom w:val="0"/>
      <w:divBdr>
        <w:top w:val="none" w:sz="0" w:space="0" w:color="auto"/>
        <w:left w:val="none" w:sz="0" w:space="0" w:color="auto"/>
        <w:bottom w:val="none" w:sz="0" w:space="0" w:color="auto"/>
        <w:right w:val="none" w:sz="0" w:space="0" w:color="auto"/>
      </w:divBdr>
    </w:div>
    <w:div w:id="311908397">
      <w:bodyDiv w:val="1"/>
      <w:marLeft w:val="0"/>
      <w:marRight w:val="0"/>
      <w:marTop w:val="0"/>
      <w:marBottom w:val="0"/>
      <w:divBdr>
        <w:top w:val="none" w:sz="0" w:space="0" w:color="auto"/>
        <w:left w:val="none" w:sz="0" w:space="0" w:color="auto"/>
        <w:bottom w:val="none" w:sz="0" w:space="0" w:color="auto"/>
        <w:right w:val="none" w:sz="0" w:space="0" w:color="auto"/>
      </w:divBdr>
    </w:div>
    <w:div w:id="314988192">
      <w:bodyDiv w:val="1"/>
      <w:marLeft w:val="0"/>
      <w:marRight w:val="0"/>
      <w:marTop w:val="0"/>
      <w:marBottom w:val="0"/>
      <w:divBdr>
        <w:top w:val="none" w:sz="0" w:space="0" w:color="auto"/>
        <w:left w:val="none" w:sz="0" w:space="0" w:color="auto"/>
        <w:bottom w:val="none" w:sz="0" w:space="0" w:color="auto"/>
        <w:right w:val="none" w:sz="0" w:space="0" w:color="auto"/>
      </w:divBdr>
    </w:div>
    <w:div w:id="321855566">
      <w:bodyDiv w:val="1"/>
      <w:marLeft w:val="0"/>
      <w:marRight w:val="0"/>
      <w:marTop w:val="0"/>
      <w:marBottom w:val="0"/>
      <w:divBdr>
        <w:top w:val="none" w:sz="0" w:space="0" w:color="auto"/>
        <w:left w:val="none" w:sz="0" w:space="0" w:color="auto"/>
        <w:bottom w:val="none" w:sz="0" w:space="0" w:color="auto"/>
        <w:right w:val="none" w:sz="0" w:space="0" w:color="auto"/>
      </w:divBdr>
    </w:div>
    <w:div w:id="401023306">
      <w:bodyDiv w:val="1"/>
      <w:marLeft w:val="0"/>
      <w:marRight w:val="0"/>
      <w:marTop w:val="0"/>
      <w:marBottom w:val="0"/>
      <w:divBdr>
        <w:top w:val="none" w:sz="0" w:space="0" w:color="auto"/>
        <w:left w:val="none" w:sz="0" w:space="0" w:color="auto"/>
        <w:bottom w:val="none" w:sz="0" w:space="0" w:color="auto"/>
        <w:right w:val="none" w:sz="0" w:space="0" w:color="auto"/>
      </w:divBdr>
    </w:div>
    <w:div w:id="483545599">
      <w:bodyDiv w:val="1"/>
      <w:marLeft w:val="0"/>
      <w:marRight w:val="0"/>
      <w:marTop w:val="0"/>
      <w:marBottom w:val="0"/>
      <w:divBdr>
        <w:top w:val="none" w:sz="0" w:space="0" w:color="auto"/>
        <w:left w:val="none" w:sz="0" w:space="0" w:color="auto"/>
        <w:bottom w:val="none" w:sz="0" w:space="0" w:color="auto"/>
        <w:right w:val="none" w:sz="0" w:space="0" w:color="auto"/>
      </w:divBdr>
    </w:div>
    <w:div w:id="484785395">
      <w:bodyDiv w:val="1"/>
      <w:marLeft w:val="0"/>
      <w:marRight w:val="0"/>
      <w:marTop w:val="0"/>
      <w:marBottom w:val="0"/>
      <w:divBdr>
        <w:top w:val="none" w:sz="0" w:space="0" w:color="auto"/>
        <w:left w:val="none" w:sz="0" w:space="0" w:color="auto"/>
        <w:bottom w:val="none" w:sz="0" w:space="0" w:color="auto"/>
        <w:right w:val="none" w:sz="0" w:space="0" w:color="auto"/>
      </w:divBdr>
    </w:div>
    <w:div w:id="532425530">
      <w:bodyDiv w:val="1"/>
      <w:marLeft w:val="0"/>
      <w:marRight w:val="0"/>
      <w:marTop w:val="0"/>
      <w:marBottom w:val="0"/>
      <w:divBdr>
        <w:top w:val="none" w:sz="0" w:space="0" w:color="auto"/>
        <w:left w:val="none" w:sz="0" w:space="0" w:color="auto"/>
        <w:bottom w:val="none" w:sz="0" w:space="0" w:color="auto"/>
        <w:right w:val="none" w:sz="0" w:space="0" w:color="auto"/>
      </w:divBdr>
    </w:div>
    <w:div w:id="543641956">
      <w:bodyDiv w:val="1"/>
      <w:marLeft w:val="0"/>
      <w:marRight w:val="0"/>
      <w:marTop w:val="0"/>
      <w:marBottom w:val="0"/>
      <w:divBdr>
        <w:top w:val="none" w:sz="0" w:space="0" w:color="auto"/>
        <w:left w:val="none" w:sz="0" w:space="0" w:color="auto"/>
        <w:bottom w:val="none" w:sz="0" w:space="0" w:color="auto"/>
        <w:right w:val="none" w:sz="0" w:space="0" w:color="auto"/>
      </w:divBdr>
    </w:div>
    <w:div w:id="557088262">
      <w:bodyDiv w:val="1"/>
      <w:marLeft w:val="0"/>
      <w:marRight w:val="0"/>
      <w:marTop w:val="0"/>
      <w:marBottom w:val="0"/>
      <w:divBdr>
        <w:top w:val="none" w:sz="0" w:space="0" w:color="auto"/>
        <w:left w:val="none" w:sz="0" w:space="0" w:color="auto"/>
        <w:bottom w:val="none" w:sz="0" w:space="0" w:color="auto"/>
        <w:right w:val="none" w:sz="0" w:space="0" w:color="auto"/>
      </w:divBdr>
    </w:div>
    <w:div w:id="566494957">
      <w:bodyDiv w:val="1"/>
      <w:marLeft w:val="0"/>
      <w:marRight w:val="0"/>
      <w:marTop w:val="0"/>
      <w:marBottom w:val="0"/>
      <w:divBdr>
        <w:top w:val="none" w:sz="0" w:space="0" w:color="auto"/>
        <w:left w:val="none" w:sz="0" w:space="0" w:color="auto"/>
        <w:bottom w:val="none" w:sz="0" w:space="0" w:color="auto"/>
        <w:right w:val="none" w:sz="0" w:space="0" w:color="auto"/>
      </w:divBdr>
    </w:div>
    <w:div w:id="604849578">
      <w:bodyDiv w:val="1"/>
      <w:marLeft w:val="0"/>
      <w:marRight w:val="0"/>
      <w:marTop w:val="0"/>
      <w:marBottom w:val="0"/>
      <w:divBdr>
        <w:top w:val="none" w:sz="0" w:space="0" w:color="auto"/>
        <w:left w:val="none" w:sz="0" w:space="0" w:color="auto"/>
        <w:bottom w:val="none" w:sz="0" w:space="0" w:color="auto"/>
        <w:right w:val="none" w:sz="0" w:space="0" w:color="auto"/>
      </w:divBdr>
    </w:div>
    <w:div w:id="626858218">
      <w:bodyDiv w:val="1"/>
      <w:marLeft w:val="0"/>
      <w:marRight w:val="0"/>
      <w:marTop w:val="0"/>
      <w:marBottom w:val="0"/>
      <w:divBdr>
        <w:top w:val="none" w:sz="0" w:space="0" w:color="auto"/>
        <w:left w:val="none" w:sz="0" w:space="0" w:color="auto"/>
        <w:bottom w:val="none" w:sz="0" w:space="0" w:color="auto"/>
        <w:right w:val="none" w:sz="0" w:space="0" w:color="auto"/>
      </w:divBdr>
    </w:div>
    <w:div w:id="656881676">
      <w:bodyDiv w:val="1"/>
      <w:marLeft w:val="0"/>
      <w:marRight w:val="0"/>
      <w:marTop w:val="0"/>
      <w:marBottom w:val="0"/>
      <w:divBdr>
        <w:top w:val="none" w:sz="0" w:space="0" w:color="auto"/>
        <w:left w:val="none" w:sz="0" w:space="0" w:color="auto"/>
        <w:bottom w:val="none" w:sz="0" w:space="0" w:color="auto"/>
        <w:right w:val="none" w:sz="0" w:space="0" w:color="auto"/>
      </w:divBdr>
    </w:div>
    <w:div w:id="689382118">
      <w:bodyDiv w:val="1"/>
      <w:marLeft w:val="0"/>
      <w:marRight w:val="0"/>
      <w:marTop w:val="0"/>
      <w:marBottom w:val="0"/>
      <w:divBdr>
        <w:top w:val="none" w:sz="0" w:space="0" w:color="auto"/>
        <w:left w:val="none" w:sz="0" w:space="0" w:color="auto"/>
        <w:bottom w:val="none" w:sz="0" w:space="0" w:color="auto"/>
        <w:right w:val="none" w:sz="0" w:space="0" w:color="auto"/>
      </w:divBdr>
    </w:div>
    <w:div w:id="757673004">
      <w:bodyDiv w:val="1"/>
      <w:marLeft w:val="0"/>
      <w:marRight w:val="0"/>
      <w:marTop w:val="0"/>
      <w:marBottom w:val="0"/>
      <w:divBdr>
        <w:top w:val="none" w:sz="0" w:space="0" w:color="auto"/>
        <w:left w:val="none" w:sz="0" w:space="0" w:color="auto"/>
        <w:bottom w:val="none" w:sz="0" w:space="0" w:color="auto"/>
        <w:right w:val="none" w:sz="0" w:space="0" w:color="auto"/>
      </w:divBdr>
    </w:div>
    <w:div w:id="784543661">
      <w:bodyDiv w:val="1"/>
      <w:marLeft w:val="0"/>
      <w:marRight w:val="0"/>
      <w:marTop w:val="0"/>
      <w:marBottom w:val="0"/>
      <w:divBdr>
        <w:top w:val="none" w:sz="0" w:space="0" w:color="auto"/>
        <w:left w:val="none" w:sz="0" w:space="0" w:color="auto"/>
        <w:bottom w:val="none" w:sz="0" w:space="0" w:color="auto"/>
        <w:right w:val="none" w:sz="0" w:space="0" w:color="auto"/>
      </w:divBdr>
    </w:div>
    <w:div w:id="842475436">
      <w:bodyDiv w:val="1"/>
      <w:marLeft w:val="0"/>
      <w:marRight w:val="0"/>
      <w:marTop w:val="0"/>
      <w:marBottom w:val="0"/>
      <w:divBdr>
        <w:top w:val="none" w:sz="0" w:space="0" w:color="auto"/>
        <w:left w:val="none" w:sz="0" w:space="0" w:color="auto"/>
        <w:bottom w:val="none" w:sz="0" w:space="0" w:color="auto"/>
        <w:right w:val="none" w:sz="0" w:space="0" w:color="auto"/>
      </w:divBdr>
    </w:div>
    <w:div w:id="845166735">
      <w:bodyDiv w:val="1"/>
      <w:marLeft w:val="0"/>
      <w:marRight w:val="0"/>
      <w:marTop w:val="0"/>
      <w:marBottom w:val="0"/>
      <w:divBdr>
        <w:top w:val="none" w:sz="0" w:space="0" w:color="auto"/>
        <w:left w:val="none" w:sz="0" w:space="0" w:color="auto"/>
        <w:bottom w:val="none" w:sz="0" w:space="0" w:color="auto"/>
        <w:right w:val="none" w:sz="0" w:space="0" w:color="auto"/>
      </w:divBdr>
    </w:div>
    <w:div w:id="873687369">
      <w:bodyDiv w:val="1"/>
      <w:marLeft w:val="0"/>
      <w:marRight w:val="0"/>
      <w:marTop w:val="0"/>
      <w:marBottom w:val="0"/>
      <w:divBdr>
        <w:top w:val="none" w:sz="0" w:space="0" w:color="auto"/>
        <w:left w:val="none" w:sz="0" w:space="0" w:color="auto"/>
        <w:bottom w:val="none" w:sz="0" w:space="0" w:color="auto"/>
        <w:right w:val="none" w:sz="0" w:space="0" w:color="auto"/>
      </w:divBdr>
    </w:div>
    <w:div w:id="880895577">
      <w:bodyDiv w:val="1"/>
      <w:marLeft w:val="0"/>
      <w:marRight w:val="0"/>
      <w:marTop w:val="0"/>
      <w:marBottom w:val="0"/>
      <w:divBdr>
        <w:top w:val="none" w:sz="0" w:space="0" w:color="auto"/>
        <w:left w:val="none" w:sz="0" w:space="0" w:color="auto"/>
        <w:bottom w:val="none" w:sz="0" w:space="0" w:color="auto"/>
        <w:right w:val="none" w:sz="0" w:space="0" w:color="auto"/>
      </w:divBdr>
    </w:div>
    <w:div w:id="952983534">
      <w:bodyDiv w:val="1"/>
      <w:marLeft w:val="0"/>
      <w:marRight w:val="0"/>
      <w:marTop w:val="0"/>
      <w:marBottom w:val="0"/>
      <w:divBdr>
        <w:top w:val="none" w:sz="0" w:space="0" w:color="auto"/>
        <w:left w:val="none" w:sz="0" w:space="0" w:color="auto"/>
        <w:bottom w:val="none" w:sz="0" w:space="0" w:color="auto"/>
        <w:right w:val="none" w:sz="0" w:space="0" w:color="auto"/>
      </w:divBdr>
    </w:div>
    <w:div w:id="1035469871">
      <w:bodyDiv w:val="1"/>
      <w:marLeft w:val="0"/>
      <w:marRight w:val="0"/>
      <w:marTop w:val="0"/>
      <w:marBottom w:val="0"/>
      <w:divBdr>
        <w:top w:val="none" w:sz="0" w:space="0" w:color="auto"/>
        <w:left w:val="none" w:sz="0" w:space="0" w:color="auto"/>
        <w:bottom w:val="none" w:sz="0" w:space="0" w:color="auto"/>
        <w:right w:val="none" w:sz="0" w:space="0" w:color="auto"/>
      </w:divBdr>
    </w:div>
    <w:div w:id="1069768315">
      <w:bodyDiv w:val="1"/>
      <w:marLeft w:val="0"/>
      <w:marRight w:val="0"/>
      <w:marTop w:val="0"/>
      <w:marBottom w:val="0"/>
      <w:divBdr>
        <w:top w:val="none" w:sz="0" w:space="0" w:color="auto"/>
        <w:left w:val="none" w:sz="0" w:space="0" w:color="auto"/>
        <w:bottom w:val="none" w:sz="0" w:space="0" w:color="auto"/>
        <w:right w:val="none" w:sz="0" w:space="0" w:color="auto"/>
      </w:divBdr>
    </w:div>
    <w:div w:id="1105811410">
      <w:bodyDiv w:val="1"/>
      <w:marLeft w:val="0"/>
      <w:marRight w:val="0"/>
      <w:marTop w:val="0"/>
      <w:marBottom w:val="0"/>
      <w:divBdr>
        <w:top w:val="none" w:sz="0" w:space="0" w:color="auto"/>
        <w:left w:val="none" w:sz="0" w:space="0" w:color="auto"/>
        <w:bottom w:val="none" w:sz="0" w:space="0" w:color="auto"/>
        <w:right w:val="none" w:sz="0" w:space="0" w:color="auto"/>
      </w:divBdr>
    </w:div>
    <w:div w:id="1143540293">
      <w:bodyDiv w:val="1"/>
      <w:marLeft w:val="0"/>
      <w:marRight w:val="0"/>
      <w:marTop w:val="0"/>
      <w:marBottom w:val="0"/>
      <w:divBdr>
        <w:top w:val="none" w:sz="0" w:space="0" w:color="auto"/>
        <w:left w:val="none" w:sz="0" w:space="0" w:color="auto"/>
        <w:bottom w:val="none" w:sz="0" w:space="0" w:color="auto"/>
        <w:right w:val="none" w:sz="0" w:space="0" w:color="auto"/>
      </w:divBdr>
    </w:div>
    <w:div w:id="1260140647">
      <w:bodyDiv w:val="1"/>
      <w:marLeft w:val="0"/>
      <w:marRight w:val="0"/>
      <w:marTop w:val="0"/>
      <w:marBottom w:val="0"/>
      <w:divBdr>
        <w:top w:val="none" w:sz="0" w:space="0" w:color="auto"/>
        <w:left w:val="none" w:sz="0" w:space="0" w:color="auto"/>
        <w:bottom w:val="none" w:sz="0" w:space="0" w:color="auto"/>
        <w:right w:val="none" w:sz="0" w:space="0" w:color="auto"/>
      </w:divBdr>
    </w:div>
    <w:div w:id="1260523730">
      <w:bodyDiv w:val="1"/>
      <w:marLeft w:val="0"/>
      <w:marRight w:val="0"/>
      <w:marTop w:val="0"/>
      <w:marBottom w:val="0"/>
      <w:divBdr>
        <w:top w:val="none" w:sz="0" w:space="0" w:color="auto"/>
        <w:left w:val="none" w:sz="0" w:space="0" w:color="auto"/>
        <w:bottom w:val="none" w:sz="0" w:space="0" w:color="auto"/>
        <w:right w:val="none" w:sz="0" w:space="0" w:color="auto"/>
      </w:divBdr>
    </w:div>
    <w:div w:id="1417361724">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sChild>
            <w:div w:id="625240286">
              <w:marLeft w:val="0"/>
              <w:marRight w:val="0"/>
              <w:marTop w:val="0"/>
              <w:marBottom w:val="0"/>
              <w:divBdr>
                <w:top w:val="none" w:sz="0" w:space="0" w:color="auto"/>
                <w:left w:val="none" w:sz="0" w:space="0" w:color="auto"/>
                <w:bottom w:val="none" w:sz="0" w:space="0" w:color="auto"/>
                <w:right w:val="none" w:sz="0" w:space="0" w:color="auto"/>
              </w:divBdr>
              <w:divsChild>
                <w:div w:id="104733338">
                  <w:marLeft w:val="0"/>
                  <w:marRight w:val="0"/>
                  <w:marTop w:val="0"/>
                  <w:marBottom w:val="0"/>
                  <w:divBdr>
                    <w:top w:val="none" w:sz="0" w:space="0" w:color="auto"/>
                    <w:left w:val="none" w:sz="0" w:space="0" w:color="auto"/>
                    <w:bottom w:val="none" w:sz="0" w:space="0" w:color="auto"/>
                    <w:right w:val="none" w:sz="0" w:space="0" w:color="auto"/>
                  </w:divBdr>
                  <w:divsChild>
                    <w:div w:id="1485439203">
                      <w:marLeft w:val="0"/>
                      <w:marRight w:val="0"/>
                      <w:marTop w:val="0"/>
                      <w:marBottom w:val="0"/>
                      <w:divBdr>
                        <w:top w:val="none" w:sz="0" w:space="0" w:color="auto"/>
                        <w:left w:val="none" w:sz="0" w:space="0" w:color="auto"/>
                        <w:bottom w:val="none" w:sz="0" w:space="0" w:color="auto"/>
                        <w:right w:val="none" w:sz="0" w:space="0" w:color="auto"/>
                      </w:divBdr>
                      <w:divsChild>
                        <w:div w:id="1059521011">
                          <w:marLeft w:val="0"/>
                          <w:marRight w:val="0"/>
                          <w:marTop w:val="0"/>
                          <w:marBottom w:val="0"/>
                          <w:divBdr>
                            <w:top w:val="none" w:sz="0" w:space="0" w:color="auto"/>
                            <w:left w:val="none" w:sz="0" w:space="0" w:color="auto"/>
                            <w:bottom w:val="none" w:sz="0" w:space="0" w:color="auto"/>
                            <w:right w:val="none" w:sz="0" w:space="0" w:color="auto"/>
                          </w:divBdr>
                          <w:divsChild>
                            <w:div w:id="19521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23831">
      <w:bodyDiv w:val="1"/>
      <w:marLeft w:val="0"/>
      <w:marRight w:val="0"/>
      <w:marTop w:val="0"/>
      <w:marBottom w:val="0"/>
      <w:divBdr>
        <w:top w:val="none" w:sz="0" w:space="0" w:color="auto"/>
        <w:left w:val="none" w:sz="0" w:space="0" w:color="auto"/>
        <w:bottom w:val="none" w:sz="0" w:space="0" w:color="auto"/>
        <w:right w:val="none" w:sz="0" w:space="0" w:color="auto"/>
      </w:divBdr>
    </w:div>
    <w:div w:id="1464806668">
      <w:bodyDiv w:val="1"/>
      <w:marLeft w:val="0"/>
      <w:marRight w:val="0"/>
      <w:marTop w:val="0"/>
      <w:marBottom w:val="0"/>
      <w:divBdr>
        <w:top w:val="none" w:sz="0" w:space="0" w:color="auto"/>
        <w:left w:val="none" w:sz="0" w:space="0" w:color="auto"/>
        <w:bottom w:val="none" w:sz="0" w:space="0" w:color="auto"/>
        <w:right w:val="none" w:sz="0" w:space="0" w:color="auto"/>
      </w:divBdr>
    </w:div>
    <w:div w:id="1514758047">
      <w:bodyDiv w:val="1"/>
      <w:marLeft w:val="0"/>
      <w:marRight w:val="0"/>
      <w:marTop w:val="0"/>
      <w:marBottom w:val="0"/>
      <w:divBdr>
        <w:top w:val="none" w:sz="0" w:space="0" w:color="auto"/>
        <w:left w:val="none" w:sz="0" w:space="0" w:color="auto"/>
        <w:bottom w:val="none" w:sz="0" w:space="0" w:color="auto"/>
        <w:right w:val="none" w:sz="0" w:space="0" w:color="auto"/>
      </w:divBdr>
    </w:div>
    <w:div w:id="1527669425">
      <w:bodyDiv w:val="1"/>
      <w:marLeft w:val="0"/>
      <w:marRight w:val="0"/>
      <w:marTop w:val="0"/>
      <w:marBottom w:val="0"/>
      <w:divBdr>
        <w:top w:val="none" w:sz="0" w:space="0" w:color="auto"/>
        <w:left w:val="none" w:sz="0" w:space="0" w:color="auto"/>
        <w:bottom w:val="none" w:sz="0" w:space="0" w:color="auto"/>
        <w:right w:val="none" w:sz="0" w:space="0" w:color="auto"/>
      </w:divBdr>
    </w:div>
    <w:div w:id="1538086285">
      <w:bodyDiv w:val="1"/>
      <w:marLeft w:val="0"/>
      <w:marRight w:val="0"/>
      <w:marTop w:val="0"/>
      <w:marBottom w:val="0"/>
      <w:divBdr>
        <w:top w:val="none" w:sz="0" w:space="0" w:color="auto"/>
        <w:left w:val="none" w:sz="0" w:space="0" w:color="auto"/>
        <w:bottom w:val="none" w:sz="0" w:space="0" w:color="auto"/>
        <w:right w:val="none" w:sz="0" w:space="0" w:color="auto"/>
      </w:divBdr>
    </w:div>
    <w:div w:id="1549533256">
      <w:bodyDiv w:val="1"/>
      <w:marLeft w:val="0"/>
      <w:marRight w:val="0"/>
      <w:marTop w:val="0"/>
      <w:marBottom w:val="0"/>
      <w:divBdr>
        <w:top w:val="none" w:sz="0" w:space="0" w:color="auto"/>
        <w:left w:val="none" w:sz="0" w:space="0" w:color="auto"/>
        <w:bottom w:val="none" w:sz="0" w:space="0" w:color="auto"/>
        <w:right w:val="none" w:sz="0" w:space="0" w:color="auto"/>
      </w:divBdr>
    </w:div>
    <w:div w:id="1563174145">
      <w:bodyDiv w:val="1"/>
      <w:marLeft w:val="0"/>
      <w:marRight w:val="0"/>
      <w:marTop w:val="0"/>
      <w:marBottom w:val="0"/>
      <w:divBdr>
        <w:top w:val="none" w:sz="0" w:space="0" w:color="auto"/>
        <w:left w:val="none" w:sz="0" w:space="0" w:color="auto"/>
        <w:bottom w:val="none" w:sz="0" w:space="0" w:color="auto"/>
        <w:right w:val="none" w:sz="0" w:space="0" w:color="auto"/>
      </w:divBdr>
    </w:div>
    <w:div w:id="1563905640">
      <w:bodyDiv w:val="1"/>
      <w:marLeft w:val="0"/>
      <w:marRight w:val="0"/>
      <w:marTop w:val="0"/>
      <w:marBottom w:val="0"/>
      <w:divBdr>
        <w:top w:val="none" w:sz="0" w:space="0" w:color="auto"/>
        <w:left w:val="none" w:sz="0" w:space="0" w:color="auto"/>
        <w:bottom w:val="none" w:sz="0" w:space="0" w:color="auto"/>
        <w:right w:val="none" w:sz="0" w:space="0" w:color="auto"/>
      </w:divBdr>
    </w:div>
    <w:div w:id="1577785979">
      <w:bodyDiv w:val="1"/>
      <w:marLeft w:val="0"/>
      <w:marRight w:val="0"/>
      <w:marTop w:val="0"/>
      <w:marBottom w:val="0"/>
      <w:divBdr>
        <w:top w:val="none" w:sz="0" w:space="0" w:color="auto"/>
        <w:left w:val="none" w:sz="0" w:space="0" w:color="auto"/>
        <w:bottom w:val="none" w:sz="0" w:space="0" w:color="auto"/>
        <w:right w:val="none" w:sz="0" w:space="0" w:color="auto"/>
      </w:divBdr>
      <w:divsChild>
        <w:div w:id="1944410221">
          <w:marLeft w:val="0"/>
          <w:marRight w:val="0"/>
          <w:marTop w:val="0"/>
          <w:marBottom w:val="0"/>
          <w:divBdr>
            <w:top w:val="none" w:sz="0" w:space="0" w:color="auto"/>
            <w:left w:val="none" w:sz="0" w:space="0" w:color="auto"/>
            <w:bottom w:val="none" w:sz="0" w:space="0" w:color="auto"/>
            <w:right w:val="none" w:sz="0" w:space="0" w:color="auto"/>
          </w:divBdr>
          <w:divsChild>
            <w:div w:id="1478035399">
              <w:marLeft w:val="0"/>
              <w:marRight w:val="0"/>
              <w:marTop w:val="0"/>
              <w:marBottom w:val="0"/>
              <w:divBdr>
                <w:top w:val="none" w:sz="0" w:space="0" w:color="auto"/>
                <w:left w:val="none" w:sz="0" w:space="0" w:color="auto"/>
                <w:bottom w:val="none" w:sz="0" w:space="0" w:color="auto"/>
                <w:right w:val="none" w:sz="0" w:space="0" w:color="auto"/>
              </w:divBdr>
              <w:divsChild>
                <w:div w:id="730083861">
                  <w:marLeft w:val="0"/>
                  <w:marRight w:val="0"/>
                  <w:marTop w:val="0"/>
                  <w:marBottom w:val="0"/>
                  <w:divBdr>
                    <w:top w:val="none" w:sz="0" w:space="0" w:color="auto"/>
                    <w:left w:val="none" w:sz="0" w:space="0" w:color="auto"/>
                    <w:bottom w:val="none" w:sz="0" w:space="0" w:color="auto"/>
                    <w:right w:val="none" w:sz="0" w:space="0" w:color="auto"/>
                  </w:divBdr>
                  <w:divsChild>
                    <w:div w:id="640040395">
                      <w:marLeft w:val="0"/>
                      <w:marRight w:val="0"/>
                      <w:marTop w:val="0"/>
                      <w:marBottom w:val="0"/>
                      <w:divBdr>
                        <w:top w:val="none" w:sz="0" w:space="0" w:color="auto"/>
                        <w:left w:val="none" w:sz="0" w:space="0" w:color="auto"/>
                        <w:bottom w:val="none" w:sz="0" w:space="0" w:color="auto"/>
                        <w:right w:val="none" w:sz="0" w:space="0" w:color="auto"/>
                      </w:divBdr>
                      <w:divsChild>
                        <w:div w:id="1356148403">
                          <w:marLeft w:val="0"/>
                          <w:marRight w:val="0"/>
                          <w:marTop w:val="0"/>
                          <w:marBottom w:val="0"/>
                          <w:divBdr>
                            <w:top w:val="none" w:sz="0" w:space="0" w:color="auto"/>
                            <w:left w:val="none" w:sz="0" w:space="0" w:color="auto"/>
                            <w:bottom w:val="none" w:sz="0" w:space="0" w:color="auto"/>
                            <w:right w:val="none" w:sz="0" w:space="0" w:color="auto"/>
                          </w:divBdr>
                          <w:divsChild>
                            <w:div w:id="15829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530975">
      <w:bodyDiv w:val="1"/>
      <w:marLeft w:val="0"/>
      <w:marRight w:val="0"/>
      <w:marTop w:val="0"/>
      <w:marBottom w:val="0"/>
      <w:divBdr>
        <w:top w:val="none" w:sz="0" w:space="0" w:color="auto"/>
        <w:left w:val="none" w:sz="0" w:space="0" w:color="auto"/>
        <w:bottom w:val="none" w:sz="0" w:space="0" w:color="auto"/>
        <w:right w:val="none" w:sz="0" w:space="0" w:color="auto"/>
      </w:divBdr>
    </w:div>
    <w:div w:id="1676836772">
      <w:bodyDiv w:val="1"/>
      <w:marLeft w:val="0"/>
      <w:marRight w:val="0"/>
      <w:marTop w:val="0"/>
      <w:marBottom w:val="0"/>
      <w:divBdr>
        <w:top w:val="none" w:sz="0" w:space="0" w:color="auto"/>
        <w:left w:val="none" w:sz="0" w:space="0" w:color="auto"/>
        <w:bottom w:val="none" w:sz="0" w:space="0" w:color="auto"/>
        <w:right w:val="none" w:sz="0" w:space="0" w:color="auto"/>
      </w:divBdr>
    </w:div>
    <w:div w:id="1692683388">
      <w:bodyDiv w:val="1"/>
      <w:marLeft w:val="0"/>
      <w:marRight w:val="0"/>
      <w:marTop w:val="0"/>
      <w:marBottom w:val="0"/>
      <w:divBdr>
        <w:top w:val="none" w:sz="0" w:space="0" w:color="auto"/>
        <w:left w:val="none" w:sz="0" w:space="0" w:color="auto"/>
        <w:bottom w:val="none" w:sz="0" w:space="0" w:color="auto"/>
        <w:right w:val="none" w:sz="0" w:space="0" w:color="auto"/>
      </w:divBdr>
    </w:div>
    <w:div w:id="1723555550">
      <w:bodyDiv w:val="1"/>
      <w:marLeft w:val="0"/>
      <w:marRight w:val="0"/>
      <w:marTop w:val="0"/>
      <w:marBottom w:val="0"/>
      <w:divBdr>
        <w:top w:val="none" w:sz="0" w:space="0" w:color="auto"/>
        <w:left w:val="none" w:sz="0" w:space="0" w:color="auto"/>
        <w:bottom w:val="none" w:sz="0" w:space="0" w:color="auto"/>
        <w:right w:val="none" w:sz="0" w:space="0" w:color="auto"/>
      </w:divBdr>
    </w:div>
    <w:div w:id="1848059888">
      <w:bodyDiv w:val="1"/>
      <w:marLeft w:val="0"/>
      <w:marRight w:val="0"/>
      <w:marTop w:val="0"/>
      <w:marBottom w:val="0"/>
      <w:divBdr>
        <w:top w:val="none" w:sz="0" w:space="0" w:color="auto"/>
        <w:left w:val="none" w:sz="0" w:space="0" w:color="auto"/>
        <w:bottom w:val="none" w:sz="0" w:space="0" w:color="auto"/>
        <w:right w:val="none" w:sz="0" w:space="0" w:color="auto"/>
      </w:divBdr>
    </w:div>
    <w:div w:id="1912108853">
      <w:bodyDiv w:val="1"/>
      <w:marLeft w:val="0"/>
      <w:marRight w:val="0"/>
      <w:marTop w:val="0"/>
      <w:marBottom w:val="0"/>
      <w:divBdr>
        <w:top w:val="none" w:sz="0" w:space="0" w:color="auto"/>
        <w:left w:val="none" w:sz="0" w:space="0" w:color="auto"/>
        <w:bottom w:val="none" w:sz="0" w:space="0" w:color="auto"/>
        <w:right w:val="none" w:sz="0" w:space="0" w:color="auto"/>
      </w:divBdr>
    </w:div>
    <w:div w:id="1917586437">
      <w:bodyDiv w:val="1"/>
      <w:marLeft w:val="0"/>
      <w:marRight w:val="0"/>
      <w:marTop w:val="0"/>
      <w:marBottom w:val="0"/>
      <w:divBdr>
        <w:top w:val="none" w:sz="0" w:space="0" w:color="auto"/>
        <w:left w:val="none" w:sz="0" w:space="0" w:color="auto"/>
        <w:bottom w:val="none" w:sz="0" w:space="0" w:color="auto"/>
        <w:right w:val="none" w:sz="0" w:space="0" w:color="auto"/>
      </w:divBdr>
    </w:div>
    <w:div w:id="1957365071">
      <w:bodyDiv w:val="1"/>
      <w:marLeft w:val="0"/>
      <w:marRight w:val="0"/>
      <w:marTop w:val="0"/>
      <w:marBottom w:val="0"/>
      <w:divBdr>
        <w:top w:val="none" w:sz="0" w:space="0" w:color="auto"/>
        <w:left w:val="none" w:sz="0" w:space="0" w:color="auto"/>
        <w:bottom w:val="none" w:sz="0" w:space="0" w:color="auto"/>
        <w:right w:val="none" w:sz="0" w:space="0" w:color="auto"/>
      </w:divBdr>
    </w:div>
    <w:div w:id="1960186259">
      <w:bodyDiv w:val="1"/>
      <w:marLeft w:val="0"/>
      <w:marRight w:val="0"/>
      <w:marTop w:val="0"/>
      <w:marBottom w:val="0"/>
      <w:divBdr>
        <w:top w:val="none" w:sz="0" w:space="0" w:color="auto"/>
        <w:left w:val="none" w:sz="0" w:space="0" w:color="auto"/>
        <w:bottom w:val="none" w:sz="0" w:space="0" w:color="auto"/>
        <w:right w:val="none" w:sz="0" w:space="0" w:color="auto"/>
      </w:divBdr>
    </w:div>
    <w:div w:id="1981617109">
      <w:bodyDiv w:val="1"/>
      <w:marLeft w:val="0"/>
      <w:marRight w:val="0"/>
      <w:marTop w:val="0"/>
      <w:marBottom w:val="0"/>
      <w:divBdr>
        <w:top w:val="none" w:sz="0" w:space="0" w:color="auto"/>
        <w:left w:val="none" w:sz="0" w:space="0" w:color="auto"/>
        <w:bottom w:val="none" w:sz="0" w:space="0" w:color="auto"/>
        <w:right w:val="none" w:sz="0" w:space="0" w:color="auto"/>
      </w:divBdr>
    </w:div>
    <w:div w:id="1992981110">
      <w:bodyDiv w:val="1"/>
      <w:marLeft w:val="0"/>
      <w:marRight w:val="0"/>
      <w:marTop w:val="0"/>
      <w:marBottom w:val="0"/>
      <w:divBdr>
        <w:top w:val="none" w:sz="0" w:space="0" w:color="auto"/>
        <w:left w:val="none" w:sz="0" w:space="0" w:color="auto"/>
        <w:bottom w:val="none" w:sz="0" w:space="0" w:color="auto"/>
        <w:right w:val="none" w:sz="0" w:space="0" w:color="auto"/>
      </w:divBdr>
    </w:div>
    <w:div w:id="2001077469">
      <w:bodyDiv w:val="1"/>
      <w:marLeft w:val="0"/>
      <w:marRight w:val="0"/>
      <w:marTop w:val="0"/>
      <w:marBottom w:val="0"/>
      <w:divBdr>
        <w:top w:val="none" w:sz="0" w:space="0" w:color="auto"/>
        <w:left w:val="none" w:sz="0" w:space="0" w:color="auto"/>
        <w:bottom w:val="none" w:sz="0" w:space="0" w:color="auto"/>
        <w:right w:val="none" w:sz="0" w:space="0" w:color="auto"/>
      </w:divBdr>
    </w:div>
    <w:div w:id="20540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hnexchange.com.au/home.html?phn=304" TargetMode="External"/><Relationship Id="rId21" Type="http://schemas.openxmlformats.org/officeDocument/2006/relationships/image" Target="media/image9.jpeg"/><Relationship Id="rId34" Type="http://schemas.openxmlformats.org/officeDocument/2006/relationships/hyperlink" Target="https://www.ddwmhealthpathways.com.au/" TargetMode="External"/><Relationship Id="rId42" Type="http://schemas.openxmlformats.org/officeDocument/2006/relationships/hyperlink" Target="file:///C:\Users\Ashleigh.Nelson\AppData\Local\Microsoft\Windows\INetCache\Content.Outlook\F2137QJX\My%20Health%20Record%20Resources" TargetMode="External"/><Relationship Id="rId47" Type="http://schemas.openxmlformats.org/officeDocument/2006/relationships/hyperlink" Target="mailto:support@pencs.com.au" TargetMode="External"/><Relationship Id="rId50" Type="http://schemas.openxmlformats.org/officeDocument/2006/relationships/hyperlink" Target="https://help.pencs.com.au/display/CR" TargetMode="External"/><Relationship Id="rId55" Type="http://schemas.openxmlformats.org/officeDocument/2006/relationships/hyperlink" Target="mailto:practicesupport@ddwmphn.com.au" TargetMode="External"/><Relationship Id="rId63" Type="http://schemas.openxmlformats.org/officeDocument/2006/relationships/image" Target="media/image18.jpeg"/><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2.jpeg"/><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5.jpeg"/><Relationship Id="rId37" Type="http://schemas.openxmlformats.org/officeDocument/2006/relationships/hyperlink" Target="https://www.health.qld.gov.au/clinical-practice/database-tools/health-provider-portal/gps-resources/support" TargetMode="External"/><Relationship Id="rId40" Type="http://schemas.openxmlformats.org/officeDocument/2006/relationships/hyperlink" Target="https://www.youtube.com/watch?v=CO0TW3P9DRU" TargetMode="External"/><Relationship Id="rId45" Type="http://schemas.openxmlformats.org/officeDocument/2006/relationships/image" Target="media/image17.png"/><Relationship Id="rId53" Type="http://schemas.openxmlformats.org/officeDocument/2006/relationships/hyperlink" Target="https://www.pencs.com.au/support/webinars/" TargetMode="External"/><Relationship Id="rId58" Type="http://schemas.openxmlformats.org/officeDocument/2006/relationships/hyperlink" Target="https://www.servicesaustralia.gov.au/practice-incentives-program"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healthdirect.gov.au/flu-vaccine-faqs" TargetMode="External"/><Relationship Id="rId1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hyperlink" Target="mailto:practicesupport@ddwmphn.com.au" TargetMode="Externa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s://www.health.qld.gov.au/clinical-practice/innovation/smart-referrals" TargetMode="External"/><Relationship Id="rId43" Type="http://schemas.openxmlformats.org/officeDocument/2006/relationships/hyperlink" Target="http://www.myhealthrecord.gov.au/for-healthcare-professionals/howtos/registration-overview" TargetMode="External"/><Relationship Id="rId48" Type="http://schemas.openxmlformats.org/officeDocument/2006/relationships/hyperlink" Target="https://www.pencs.com.au/support/" TargetMode="External"/><Relationship Id="rId56" Type="http://schemas.openxmlformats.org/officeDocument/2006/relationships/hyperlink" Target="mailto:practicesupport@ddwmphn.com.au" TargetMode="External"/><Relationship Id="rId64" Type="http://schemas.openxmlformats.org/officeDocument/2006/relationships/image" Target="media/image19.jpg"/><Relationship Id="rId8" Type="http://schemas.openxmlformats.org/officeDocument/2006/relationships/webSettings" Target="webSettings.xml"/><Relationship Id="rId51" Type="http://schemas.openxmlformats.org/officeDocument/2006/relationships/hyperlink" Target="https://help.pencs.com.au/display/TUG/TOPBAR+GENERAL+USER+GUIDE"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microsoft.com/office/2007/relationships/hdphoto" Target="media/hdphoto1.wdp"/><Relationship Id="rId33" Type="http://schemas.openxmlformats.org/officeDocument/2006/relationships/image" Target="media/image16.png"/><Relationship Id="rId38" Type="http://schemas.openxmlformats.org/officeDocument/2006/relationships/hyperlink" Target="mailto:connectingqld@health.qld.gov.au" TargetMode="External"/><Relationship Id="rId46" Type="http://schemas.openxmlformats.org/officeDocument/2006/relationships/hyperlink" Target="https://vimeo.com/pencs" TargetMode="External"/><Relationship Id="rId59" Type="http://schemas.openxmlformats.org/officeDocument/2006/relationships/hyperlink" Target="https://www.health.gov.au/topics/immunisation/vaccines/influenza-flu-vaccine"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youtube.com/watch?v=RlcjR9EBD1w" TargetMode="External"/><Relationship Id="rId54" Type="http://schemas.openxmlformats.org/officeDocument/2006/relationships/hyperlink" Target="file:///C:\Users\Ashleigh.Nelson\AppData\Local\Microsoft\Windows\INetCache\Content.Outlook\F2137QJX\Login%20Portal" TargetMode="External"/><Relationship Id="rId62" Type="http://schemas.openxmlformats.org/officeDocument/2006/relationships/hyperlink" Target="mailto:practicesupport@ddwmphn.com.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elp.pencs.com.au/pages/viewpage.action?pageId=47317113" TargetMode="External"/><Relationship Id="rId23" Type="http://schemas.openxmlformats.org/officeDocument/2006/relationships/hyperlink" Target="mailto:practicesupport@ddwmphn.com.au" TargetMode="External"/><Relationship Id="rId28" Type="http://schemas.openxmlformats.org/officeDocument/2006/relationships/hyperlink" Target="mailto:practicesupport@ddwmphn.com.au" TargetMode="External"/><Relationship Id="rId36" Type="http://schemas.openxmlformats.org/officeDocument/2006/relationships/hyperlink" Target="file:///C:\Users\Ashleigh.Nelson\AppData\Local\Microsoft\Windows\INetCache\Content.Outlook\F2137QJX\Smart%20Referrals" TargetMode="External"/><Relationship Id="rId49" Type="http://schemas.openxmlformats.org/officeDocument/2006/relationships/hyperlink" Target="https://www.pencs.com.au/gp-resources-portal/" TargetMode="External"/><Relationship Id="rId57" Type="http://schemas.openxmlformats.org/officeDocument/2006/relationships/hyperlink" Target="mailto:pip@servicesaustralia.gov.au" TargetMode="External"/><Relationship Id="rId10" Type="http://schemas.openxmlformats.org/officeDocument/2006/relationships/endnotes" Target="endnotes.xml"/><Relationship Id="rId31" Type="http://schemas.openxmlformats.org/officeDocument/2006/relationships/image" Target="media/image14.jpeg"/><Relationship Id="rId44" Type="http://schemas.openxmlformats.org/officeDocument/2006/relationships/hyperlink" Target="https://www.digitalhealth.gov.au/get-started-with-digital-health/electronic-prescriptions/for-prescribers" TargetMode="External"/><Relationship Id="rId52" Type="http://schemas.openxmlformats.org/officeDocument/2006/relationships/hyperlink" Target="file:///C:\Users\Ashleigh.Nelson\AppData\Local\Microsoft\Windows\INetCache\Content.Outlook\F2137QJX\CAT%20Plus%20User%20Guide" TargetMode="External"/><Relationship Id="rId60" Type="http://schemas.openxmlformats.org/officeDocument/2006/relationships/hyperlink" Target="https://www.cdc.gov/flu/highrisk/65over.htm"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6.png"/><Relationship Id="rId39" Type="http://schemas.openxmlformats.org/officeDocument/2006/relationships/hyperlink" Target="https://www.digitalhealth.gov.au/healthcare-providers/initiatives-and-programs/my-health-rec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dwmphnetwork.sharepoint.com/sites/Templates/Templates/Presentations%20and%20Reports/2204_Report_Digital%20Health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FF997CD70EC4E8D57F42A9D1D9458" ma:contentTypeVersion="13" ma:contentTypeDescription="Create a new document." ma:contentTypeScope="" ma:versionID="7a22569a3cfa86c46eacc49fd288a418">
  <xsd:schema xmlns:xsd="http://www.w3.org/2001/XMLSchema" xmlns:xs="http://www.w3.org/2001/XMLSchema" xmlns:p="http://schemas.microsoft.com/office/2006/metadata/properties" xmlns:ns2="80e4cb83-a8b8-4474-9846-9def654b56d4" xmlns:ns3="aacf7a36-f8b5-4e77-a319-3a31141a92ea" targetNamespace="http://schemas.microsoft.com/office/2006/metadata/properties" ma:root="true" ma:fieldsID="96b2ba89ab1c0c7d69f13d07c594942c" ns2:_="" ns3:_="">
    <xsd:import namespace="80e4cb83-a8b8-4474-9846-9def654b56d4"/>
    <xsd:import namespace="aacf7a36-f8b5-4e77-a319-3a31141a92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4cb83-a8b8-4474-9846-9def654b5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e12f-6be7-4a0b-a875-b5ef68f499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f7a36-f8b5-4e77-a319-3a31141a92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5c6b9-7be5-45e3-b894-d65c27699658}" ma:internalName="TaxCatchAll" ma:showField="CatchAllData" ma:web="aacf7a36-f8b5-4e77-a319-3a31141a9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cf7a36-f8b5-4e77-a319-3a31141a92ea" xsi:nil="true"/>
    <lcf76f155ced4ddcb4097134ff3c332f xmlns="80e4cb83-a8b8-4474-9846-9def654b56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770DA-01F0-496E-BB93-DCD7E079F2B6}"/>
</file>

<file path=customXml/itemProps2.xml><?xml version="1.0" encoding="utf-8"?>
<ds:datastoreItem xmlns:ds="http://schemas.openxmlformats.org/officeDocument/2006/customXml" ds:itemID="{2C3E7887-B625-418A-8375-ADF78B05E8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FF6844-6184-5249-A983-5A6C7C3DA2F4}">
  <ds:schemaRefs>
    <ds:schemaRef ds:uri="http://schemas.openxmlformats.org/officeDocument/2006/bibliography"/>
  </ds:schemaRefs>
</ds:datastoreItem>
</file>

<file path=customXml/itemProps4.xml><?xml version="1.0" encoding="utf-8"?>
<ds:datastoreItem xmlns:ds="http://schemas.openxmlformats.org/officeDocument/2006/customXml" ds:itemID="{37D3375E-3D3D-468C-9E76-1665701B3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2204_Report_Digital%20Health_Template.dotx</Template>
  <TotalTime>68</TotalTime>
  <Pages>14</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Nelson</dc:creator>
  <cp:keywords/>
  <dc:description/>
  <cp:lastModifiedBy>Ashleigh Nelson</cp:lastModifiedBy>
  <cp:revision>9</cp:revision>
  <cp:lastPrinted>2024-10-22T04:34:00Z</cp:lastPrinted>
  <dcterms:created xsi:type="dcterms:W3CDTF">2024-12-03T03:21:00Z</dcterms:created>
  <dcterms:modified xsi:type="dcterms:W3CDTF">2025-01-09T04:00:00Z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0x010100E6FFF997CD70EC4E8D57F42A9D1D9458</vt:lpwstr>
  </property>
  <property fmtid="{D5CDD505-2E9C-101B-9397-08002B2CF9AE}" pid="3" name="Category">
    <vt:lpwstr>9;#Communications|af831f8f-d5a9-4b9b-a5cf-f23118d75eb4</vt:lpwstr>
  </property>
  <property fmtid="{D5CDD505-2E9C-101B-9397-08002B2CF9AE}" pid="4" name="Document Type">
    <vt:lpwstr>7;#Template|134b4cee-9366-4cf4-9788-f6f24d366b24</vt:lpwstr>
  </property>
</Properties>
</file>